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7A0E" w14:textId="0E597FBA" w:rsidR="004E20EA" w:rsidRPr="00900829" w:rsidRDefault="004E20EA" w:rsidP="000C414D">
      <w:pPr>
        <w:pStyle w:val="JNEMEnacabezado1"/>
        <w:spacing w:before="240"/>
        <w:rPr>
          <w:lang w:val="es-CL"/>
        </w:rPr>
      </w:pPr>
      <w:r w:rsidRPr="00900829">
        <w:rPr>
          <w:lang w:val="es-CL"/>
        </w:rPr>
        <w:t>título de tu contribución (estilo ‘jnem encabezado 1’)</w:t>
      </w:r>
    </w:p>
    <w:p w14:paraId="2425E003" w14:textId="1E43341F" w:rsidR="005C3C6F" w:rsidRDefault="005C3C6F" w:rsidP="005C3C6F">
      <w:pPr>
        <w:pStyle w:val="JNEMAutorInstitucin"/>
        <w:jc w:val="left"/>
        <w:rPr>
          <w:lang w:val="es-CL"/>
        </w:rPr>
      </w:pPr>
      <w:r>
        <w:rPr>
          <w:lang w:val="es-CL"/>
        </w:rPr>
        <w:t>[Nombre autor 1], [institución]</w:t>
      </w:r>
    </w:p>
    <w:p w14:paraId="2F82D246" w14:textId="22A6AB46" w:rsidR="005C3C6F" w:rsidRDefault="005C3C6F" w:rsidP="005C3C6F">
      <w:pPr>
        <w:pStyle w:val="JNEMAutorInstitucin"/>
        <w:spacing w:after="240"/>
        <w:jc w:val="left"/>
        <w:rPr>
          <w:lang w:val="es-CL"/>
        </w:rPr>
      </w:pPr>
      <w:r>
        <w:rPr>
          <w:lang w:val="es-CL"/>
        </w:rPr>
        <w:t>[Nombre autor 2], [institución]</w:t>
      </w:r>
    </w:p>
    <w:p w14:paraId="74284A77" w14:textId="309015F2" w:rsidR="004E20EA" w:rsidRPr="005C3C6F" w:rsidRDefault="005C3C6F" w:rsidP="004E20EA">
      <w:pPr>
        <w:pStyle w:val="JNEMAutorInstitucin"/>
        <w:rPr>
          <w:color w:val="45B0E1" w:themeColor="accent1" w:themeTint="99"/>
          <w:lang w:val="es-CL"/>
        </w:rPr>
      </w:pPr>
      <w:r w:rsidRPr="005C3C6F">
        <w:rPr>
          <w:color w:val="45B0E1" w:themeColor="accent1" w:themeTint="99"/>
          <w:lang w:val="es-CL"/>
        </w:rPr>
        <w:t xml:space="preserve">Agregue tantos autores como corresponda, y subraye el nombre de quién </w:t>
      </w:r>
      <w:r w:rsidR="004E20EA" w:rsidRPr="005C3C6F">
        <w:rPr>
          <w:color w:val="45B0E1" w:themeColor="accent1" w:themeTint="99"/>
          <w:u w:val="single"/>
          <w:lang w:val="es-CL"/>
        </w:rPr>
        <w:t>presentará la contribución</w:t>
      </w:r>
    </w:p>
    <w:p w14:paraId="37CC91BD" w14:textId="4DAD70AE" w:rsidR="005C3C6F" w:rsidRPr="005C3C6F" w:rsidRDefault="005C3C6F" w:rsidP="005C3C6F">
      <w:pPr>
        <w:pStyle w:val="JNEMAbstract"/>
        <w:spacing w:before="240" w:after="120"/>
        <w:rPr>
          <w:b/>
          <w:bCs/>
          <w:lang w:val="es-CL"/>
        </w:rPr>
      </w:pPr>
      <w:proofErr w:type="spellStart"/>
      <w:r w:rsidRPr="005C3C6F">
        <w:rPr>
          <w:b/>
          <w:bCs/>
          <w:lang w:val="es-CL"/>
        </w:rPr>
        <w:t>Abstract</w:t>
      </w:r>
      <w:proofErr w:type="spellEnd"/>
      <w:r w:rsidRPr="005C3C6F">
        <w:rPr>
          <w:b/>
          <w:bCs/>
          <w:lang w:val="es-CL"/>
        </w:rPr>
        <w:t>:</w:t>
      </w:r>
    </w:p>
    <w:p w14:paraId="7035EB3B" w14:textId="10CC74AB" w:rsidR="004E20EA" w:rsidRPr="00900829" w:rsidRDefault="004F2F35" w:rsidP="004F2F35">
      <w:pPr>
        <w:pStyle w:val="JNEMAbstract"/>
        <w:spacing w:before="120" w:after="120"/>
        <w:rPr>
          <w:lang w:val="es-CL"/>
        </w:rPr>
      </w:pPr>
      <w:r>
        <w:rPr>
          <w:lang w:val="es-CL"/>
        </w:rPr>
        <w:t>[</w:t>
      </w:r>
      <w:r w:rsidR="004E20EA" w:rsidRPr="00900829">
        <w:rPr>
          <w:lang w:val="es-CL"/>
        </w:rPr>
        <w:t xml:space="preserve">Escribe aquí el </w:t>
      </w:r>
      <w:proofErr w:type="spellStart"/>
      <w:r w:rsidR="004E20EA" w:rsidRPr="00900829">
        <w:rPr>
          <w:lang w:val="es-CL"/>
        </w:rPr>
        <w:t>abstrac</w:t>
      </w:r>
      <w:r w:rsidR="007816F3">
        <w:rPr>
          <w:lang w:val="es-CL"/>
        </w:rPr>
        <w:t>t</w:t>
      </w:r>
      <w:proofErr w:type="spellEnd"/>
      <w:r w:rsidR="007816F3">
        <w:rPr>
          <w:lang w:val="es-CL"/>
        </w:rPr>
        <w:t xml:space="preserve"> de entre 200 y 250 palabras</w:t>
      </w:r>
      <w:r w:rsidR="004E20EA" w:rsidRPr="00900829">
        <w:rPr>
          <w:lang w:val="es-CL"/>
        </w:rPr>
        <w:t>.</w:t>
      </w:r>
      <w:r>
        <w:rPr>
          <w:lang w:val="es-CL"/>
        </w:rPr>
        <w:t xml:space="preserve"> Mantenga este formato]</w:t>
      </w:r>
    </w:p>
    <w:p w14:paraId="5F8E307D" w14:textId="3176444E" w:rsidR="004E20EA" w:rsidRPr="00865DE9" w:rsidRDefault="004F2F35" w:rsidP="004E20EA">
      <w:pPr>
        <w:pStyle w:val="JNEMNormal"/>
        <w:jc w:val="center"/>
        <w:rPr>
          <w:lang w:val="es-ES_tradnl"/>
        </w:rPr>
      </w:pPr>
      <w:r>
        <w:rPr>
          <w:lang w:val="es-ES_tradnl"/>
        </w:rPr>
        <w:t>[palabra clave 1, palabra clave 2, palabra clave 3, palabra clave 4, palabra clave 5]</w:t>
      </w:r>
    </w:p>
    <w:p w14:paraId="6CE72790" w14:textId="77777777" w:rsidR="004E20EA" w:rsidRPr="00865DE9" w:rsidRDefault="004E20EA" w:rsidP="004E20EA">
      <w:pPr>
        <w:pStyle w:val="JNEMEncabezado2"/>
        <w:rPr>
          <w:lang w:val="es-ES_tradnl"/>
        </w:rPr>
      </w:pPr>
      <w:r w:rsidRPr="00865DE9">
        <w:rPr>
          <w:lang w:val="es-ES_tradnl"/>
        </w:rPr>
        <w:t>Sección principal (estilo ‘jnem encabezado 2’)</w:t>
      </w:r>
    </w:p>
    <w:p w14:paraId="7AE5BEB0" w14:textId="01CC483E" w:rsidR="004E20EA" w:rsidRPr="00900829" w:rsidRDefault="004E20EA" w:rsidP="004E20EA">
      <w:pPr>
        <w:pStyle w:val="JNEMNormal"/>
        <w:rPr>
          <w:lang w:val="es-CL"/>
        </w:rPr>
      </w:pPr>
      <w:r w:rsidRPr="00900829">
        <w:rPr>
          <w:lang w:val="es-CL"/>
        </w:rPr>
        <w:t xml:space="preserve">Esta es una plantilla para preparar propuestas </w:t>
      </w:r>
      <w:r w:rsidRPr="00180EB5">
        <w:rPr>
          <w:lang w:val="es-CL"/>
        </w:rPr>
        <w:t xml:space="preserve">de </w:t>
      </w:r>
      <w:r w:rsidR="00934862">
        <w:rPr>
          <w:b/>
          <w:lang w:val="es-CL"/>
        </w:rPr>
        <w:t>comunicaciones breves (CB)</w:t>
      </w:r>
      <w:r w:rsidRPr="00180EB5">
        <w:rPr>
          <w:lang w:val="es-CL"/>
        </w:rPr>
        <w:t xml:space="preserve"> para</w:t>
      </w:r>
      <w:r w:rsidRPr="00900829">
        <w:rPr>
          <w:lang w:val="es-CL"/>
        </w:rPr>
        <w:t xml:space="preserve"> las XX</w:t>
      </w:r>
      <w:r w:rsidR="00A22FB3">
        <w:rPr>
          <w:lang w:val="es-CL"/>
        </w:rPr>
        <w:t xml:space="preserve">IX </w:t>
      </w:r>
      <w:r w:rsidRPr="00900829">
        <w:rPr>
          <w:lang w:val="es-CL"/>
        </w:rPr>
        <w:t xml:space="preserve">Jornadas Nacionales de Educación Matemática. Es una adaptación de la que se usa en el International </w:t>
      </w:r>
      <w:proofErr w:type="spellStart"/>
      <w:r w:rsidRPr="00900829">
        <w:rPr>
          <w:lang w:val="es-CL"/>
        </w:rPr>
        <w:t>Congress</w:t>
      </w:r>
      <w:proofErr w:type="spellEnd"/>
      <w:r w:rsidRPr="00900829">
        <w:rPr>
          <w:lang w:val="es-CL"/>
        </w:rPr>
        <w:t xml:space="preserve"> </w:t>
      </w:r>
      <w:proofErr w:type="spellStart"/>
      <w:r w:rsidRPr="00900829">
        <w:rPr>
          <w:lang w:val="es-CL"/>
        </w:rPr>
        <w:t>on</w:t>
      </w:r>
      <w:proofErr w:type="spellEnd"/>
      <w:r w:rsidRPr="00900829">
        <w:rPr>
          <w:lang w:val="es-CL"/>
        </w:rPr>
        <w:t xml:space="preserve"> </w:t>
      </w:r>
      <w:proofErr w:type="spellStart"/>
      <w:r w:rsidRPr="00900829">
        <w:rPr>
          <w:lang w:val="es-CL"/>
        </w:rPr>
        <w:t>Mathematical</w:t>
      </w:r>
      <w:proofErr w:type="spellEnd"/>
      <w:r w:rsidRPr="00900829">
        <w:rPr>
          <w:lang w:val="es-CL"/>
        </w:rPr>
        <w:t xml:space="preserve"> </w:t>
      </w:r>
      <w:proofErr w:type="spellStart"/>
      <w:r w:rsidRPr="00900829">
        <w:rPr>
          <w:lang w:val="es-CL"/>
        </w:rPr>
        <w:t>Education</w:t>
      </w:r>
      <w:proofErr w:type="spellEnd"/>
      <w:r w:rsidRPr="00900829">
        <w:rPr>
          <w:lang w:val="es-CL"/>
        </w:rPr>
        <w:t xml:space="preserve"> (ICME). Hace uso de “estilos” que han sido especificados para este documento. Este párrafo utiliza el estilo </w:t>
      </w:r>
      <w:r w:rsidRPr="00900829">
        <w:rPr>
          <w:b/>
          <w:lang w:val="es-CL"/>
        </w:rPr>
        <w:t>‘JNEM Normal’</w:t>
      </w:r>
      <w:r w:rsidRPr="00900829">
        <w:rPr>
          <w:lang w:val="es-CL"/>
        </w:rPr>
        <w:t xml:space="preserve"> para asegurar que el texto está escrito en Times new </w:t>
      </w:r>
      <w:proofErr w:type="spellStart"/>
      <w:r w:rsidRPr="00900829">
        <w:rPr>
          <w:lang w:val="es-CL"/>
        </w:rPr>
        <w:t>Roman</w:t>
      </w:r>
      <w:proofErr w:type="spellEnd"/>
      <w:r w:rsidRPr="00900829">
        <w:rPr>
          <w:lang w:val="es-CL"/>
        </w:rPr>
        <w:t xml:space="preserve"> de 12pt dentro los márgenes establecidos. Este estilo automáticamente provee 6pt de espaciado entre párrafos, por lo que no es necesario dejar una línea en blanco entre estos. Otros estilos, como el </w:t>
      </w:r>
      <w:r w:rsidRPr="00900829">
        <w:rPr>
          <w:b/>
          <w:lang w:val="es-CL"/>
        </w:rPr>
        <w:t>‘JNEM Encabezado 1’</w:t>
      </w:r>
      <w:r w:rsidRPr="00900829">
        <w:rPr>
          <w:lang w:val="es-CL"/>
        </w:rPr>
        <w:t xml:space="preserve"> o </w:t>
      </w:r>
      <w:r w:rsidRPr="00900829">
        <w:rPr>
          <w:b/>
          <w:lang w:val="es-CL"/>
        </w:rPr>
        <w:t xml:space="preserve">‘JNEM </w:t>
      </w:r>
      <w:proofErr w:type="spellStart"/>
      <w:r w:rsidRPr="00900829">
        <w:rPr>
          <w:b/>
          <w:lang w:val="es-CL"/>
        </w:rPr>
        <w:t>Abstract</w:t>
      </w:r>
      <w:proofErr w:type="spellEnd"/>
      <w:r w:rsidRPr="00900829">
        <w:rPr>
          <w:b/>
          <w:lang w:val="es-CL"/>
        </w:rPr>
        <w:t>’</w:t>
      </w:r>
      <w:r w:rsidRPr="00900829">
        <w:rPr>
          <w:lang w:val="es-CL"/>
        </w:rPr>
        <w:t xml:space="preserve"> utilizados arriba, producen automáticamente estilos adecuados a su uso. El uso de estilos asegura una apariencia homogénea para todas las contribuciones.</w:t>
      </w:r>
    </w:p>
    <w:p w14:paraId="5AD15E0C" w14:textId="77777777" w:rsidR="004E20EA" w:rsidRPr="00865DE9" w:rsidRDefault="004E20EA" w:rsidP="004E20EA">
      <w:pPr>
        <w:pStyle w:val="JNEMEncabezado3"/>
        <w:rPr>
          <w:lang w:val="es-ES_tradnl"/>
        </w:rPr>
      </w:pPr>
      <w:proofErr w:type="spellStart"/>
      <w:r w:rsidRPr="00865DE9">
        <w:rPr>
          <w:lang w:val="es-ES_tradnl"/>
        </w:rPr>
        <w:t>Sub-sección</w:t>
      </w:r>
      <w:proofErr w:type="spellEnd"/>
      <w:r w:rsidRPr="00865DE9">
        <w:rPr>
          <w:lang w:val="es-ES_tradnl"/>
        </w:rPr>
        <w:t xml:space="preserve"> (Estilo ‘JNEM Encabezado 3’)</w:t>
      </w:r>
    </w:p>
    <w:p w14:paraId="28FE8CBF" w14:textId="413D6B82" w:rsidR="00C8305F" w:rsidRPr="00C8305F" w:rsidRDefault="00934862" w:rsidP="00C8305F">
      <w:pPr>
        <w:pStyle w:val="JNEMNormal"/>
        <w:rPr>
          <w:lang w:val="es-ES_tradnl"/>
        </w:rPr>
      </w:pPr>
      <w:r>
        <w:rPr>
          <w:lang w:val="es-ES_tradnl"/>
        </w:rPr>
        <w:t>La comunicación breve</w:t>
      </w:r>
      <w:r w:rsidR="00C8305F">
        <w:rPr>
          <w:lang w:val="es-ES_tradnl"/>
        </w:rPr>
        <w:t xml:space="preserve"> debe ser clasificad</w:t>
      </w:r>
      <w:r>
        <w:rPr>
          <w:lang w:val="es-ES_tradnl"/>
        </w:rPr>
        <w:t>a</w:t>
      </w:r>
      <w:r w:rsidR="00C8305F">
        <w:rPr>
          <w:lang w:val="es-ES_tradnl"/>
        </w:rPr>
        <w:t xml:space="preserve"> en el nombre del archivo bajo el código </w:t>
      </w:r>
      <w:r w:rsidR="00CA52E8">
        <w:rPr>
          <w:lang w:val="es-ES_tradnl"/>
        </w:rPr>
        <w:t>del nivel educativo en que se sitúa la investigación</w:t>
      </w:r>
      <w:r w:rsidR="00B35CBD">
        <w:rPr>
          <w:lang w:val="es-ES_tradnl"/>
        </w:rPr>
        <w:t>, esto es, Educación infantil para estudiantes menores a 6 años (EI), Educación primaria para estudiantes de 6 a 12 años (EP), Educación secundaria para estudiantes de 12 a 18 años (ES), Educación superior (ES), Educación continua (EC) y en</w:t>
      </w:r>
      <w:r w:rsidR="00C8305F">
        <w:rPr>
          <w:lang w:val="es-ES_tradnl"/>
        </w:rPr>
        <w:t xml:space="preserve"> una línea de investigación</w:t>
      </w:r>
      <w:r w:rsidR="00B35CBD">
        <w:rPr>
          <w:lang w:val="es-ES_tradnl"/>
        </w:rPr>
        <w:t xml:space="preserve"> bajo alguno de los siguientes códigos:</w:t>
      </w:r>
    </w:p>
    <w:p w14:paraId="486A37EE" w14:textId="52D74425" w:rsidR="00C8305F" w:rsidRPr="00C8305F" w:rsidRDefault="00C8305F" w:rsidP="00C8305F">
      <w:pPr>
        <w:pStyle w:val="JNEMNormal"/>
        <w:spacing w:line="240" w:lineRule="auto"/>
        <w:ind w:left="708"/>
        <w:rPr>
          <w:lang w:val="es-CL"/>
        </w:rPr>
      </w:pPr>
      <w:r w:rsidRPr="00C8305F">
        <w:rPr>
          <w:lang w:val="es-CL"/>
        </w:rPr>
        <w:t>1. Enseñanza y aprendizaje de la Geometría y la Medición</w:t>
      </w:r>
      <w:r w:rsidR="008F3051">
        <w:rPr>
          <w:lang w:val="es-CL"/>
        </w:rPr>
        <w:t xml:space="preserve"> (EG)</w:t>
      </w:r>
    </w:p>
    <w:p w14:paraId="2DF0764F" w14:textId="54A5FFEB" w:rsidR="00C8305F" w:rsidRPr="00C8305F" w:rsidRDefault="00C8305F" w:rsidP="00C8305F">
      <w:pPr>
        <w:pStyle w:val="JNEMNormal"/>
        <w:spacing w:line="240" w:lineRule="auto"/>
        <w:ind w:left="708"/>
        <w:rPr>
          <w:lang w:val="es-CL"/>
        </w:rPr>
      </w:pPr>
      <w:r w:rsidRPr="00C8305F">
        <w:rPr>
          <w:lang w:val="es-CL"/>
        </w:rPr>
        <w:t>2. Enseñanza y aprendizaje de los Números y la Aritmética</w:t>
      </w:r>
      <w:r w:rsidR="008F3051">
        <w:rPr>
          <w:lang w:val="es-CL"/>
        </w:rPr>
        <w:t xml:space="preserve"> (EN)</w:t>
      </w:r>
    </w:p>
    <w:p w14:paraId="7CF78E29" w14:textId="2DFADF75" w:rsidR="00C8305F" w:rsidRPr="00C8305F" w:rsidRDefault="00C8305F" w:rsidP="00C8305F">
      <w:pPr>
        <w:pStyle w:val="JNEMNormal"/>
        <w:spacing w:line="240" w:lineRule="auto"/>
        <w:ind w:left="708"/>
        <w:rPr>
          <w:lang w:val="es-CL"/>
        </w:rPr>
      </w:pPr>
      <w:r w:rsidRPr="00C8305F">
        <w:rPr>
          <w:lang w:val="es-CL"/>
        </w:rPr>
        <w:t>3. Enseñanza y aprendizaje de la Estadística y las probabilidades</w:t>
      </w:r>
      <w:r w:rsidR="008F3051">
        <w:rPr>
          <w:lang w:val="es-CL"/>
        </w:rPr>
        <w:t xml:space="preserve"> (EE)</w:t>
      </w:r>
    </w:p>
    <w:p w14:paraId="4015B674" w14:textId="1C7F1763" w:rsidR="00C8305F" w:rsidRPr="00C8305F" w:rsidRDefault="00C8305F" w:rsidP="00C8305F">
      <w:pPr>
        <w:pStyle w:val="JNEMNormal"/>
        <w:spacing w:line="240" w:lineRule="auto"/>
        <w:ind w:left="708"/>
        <w:rPr>
          <w:lang w:val="es-CL"/>
        </w:rPr>
      </w:pPr>
      <w:r w:rsidRPr="00C8305F">
        <w:rPr>
          <w:lang w:val="es-CL"/>
        </w:rPr>
        <w:t>4. Enseñanza y aprendizaje del Álgebra</w:t>
      </w:r>
      <w:r w:rsidR="008F3051">
        <w:rPr>
          <w:lang w:val="es-CL"/>
        </w:rPr>
        <w:t xml:space="preserve"> (EA)</w:t>
      </w:r>
    </w:p>
    <w:p w14:paraId="1C0547D9" w14:textId="250835FF" w:rsidR="00C8305F" w:rsidRPr="00C8305F" w:rsidRDefault="00C8305F" w:rsidP="00C8305F">
      <w:pPr>
        <w:pStyle w:val="JNEMNormal"/>
        <w:spacing w:line="240" w:lineRule="auto"/>
        <w:ind w:left="708"/>
        <w:rPr>
          <w:lang w:val="es-CL"/>
        </w:rPr>
      </w:pPr>
      <w:r w:rsidRPr="00C8305F">
        <w:rPr>
          <w:lang w:val="es-CL"/>
        </w:rPr>
        <w:t>5. Enseñanza y aprendizaje del Cálculo</w:t>
      </w:r>
      <w:r w:rsidR="008F3051">
        <w:rPr>
          <w:lang w:val="es-CL"/>
        </w:rPr>
        <w:t xml:space="preserve"> (EC)</w:t>
      </w:r>
    </w:p>
    <w:p w14:paraId="11A22328" w14:textId="09FCABFD" w:rsidR="00C8305F" w:rsidRPr="00C8305F" w:rsidRDefault="00C8305F" w:rsidP="00C8305F">
      <w:pPr>
        <w:pStyle w:val="JNEMNormal"/>
        <w:spacing w:line="240" w:lineRule="auto"/>
        <w:ind w:left="708"/>
        <w:rPr>
          <w:lang w:val="es-CL"/>
        </w:rPr>
      </w:pPr>
      <w:r w:rsidRPr="00C8305F">
        <w:rPr>
          <w:lang w:val="es-CL"/>
        </w:rPr>
        <w:t>6. Habilidades matemáticas del currículum escolar: modelización, argumentación, resolución de problemas</w:t>
      </w:r>
      <w:r w:rsidR="008F3051">
        <w:rPr>
          <w:lang w:val="es-CL"/>
        </w:rPr>
        <w:t xml:space="preserve"> (HM)</w:t>
      </w:r>
      <w:r w:rsidRPr="00C8305F">
        <w:rPr>
          <w:lang w:val="es-CL"/>
        </w:rPr>
        <w:t>.</w:t>
      </w:r>
    </w:p>
    <w:p w14:paraId="142B6869" w14:textId="79197810" w:rsidR="00C8305F" w:rsidRPr="00C8305F" w:rsidRDefault="00C8305F" w:rsidP="00C8305F">
      <w:pPr>
        <w:pStyle w:val="JNEMNormal"/>
        <w:spacing w:line="240" w:lineRule="auto"/>
        <w:ind w:left="708"/>
        <w:rPr>
          <w:lang w:val="es-CL"/>
        </w:rPr>
      </w:pPr>
      <w:r w:rsidRPr="00C8305F">
        <w:rPr>
          <w:lang w:val="es-CL"/>
        </w:rPr>
        <w:t>7. Enseñanza y Aprendizaje del Pensamiento Computacional y de las Habilidades Digitales</w:t>
      </w:r>
      <w:r w:rsidR="008F3051">
        <w:rPr>
          <w:lang w:val="es-CL"/>
        </w:rPr>
        <w:t xml:space="preserve"> (PC)</w:t>
      </w:r>
    </w:p>
    <w:p w14:paraId="6051446E" w14:textId="43ABF12C" w:rsidR="00C8305F" w:rsidRPr="00C8305F" w:rsidRDefault="00C8305F" w:rsidP="00C8305F">
      <w:pPr>
        <w:pStyle w:val="JNEMNormal"/>
        <w:spacing w:line="240" w:lineRule="auto"/>
        <w:ind w:left="708"/>
        <w:rPr>
          <w:lang w:val="es-CL"/>
        </w:rPr>
      </w:pPr>
      <w:r w:rsidRPr="00C8305F">
        <w:rPr>
          <w:lang w:val="es-CL"/>
        </w:rPr>
        <w:t>8. Conocimiento del profesor: Formación Inicial y Continua</w:t>
      </w:r>
      <w:r w:rsidR="008F3051">
        <w:rPr>
          <w:lang w:val="es-CL"/>
        </w:rPr>
        <w:t xml:space="preserve"> (CP)</w:t>
      </w:r>
      <w:r w:rsidRPr="00C8305F">
        <w:rPr>
          <w:lang w:val="es-CL"/>
        </w:rPr>
        <w:t>.</w:t>
      </w:r>
    </w:p>
    <w:p w14:paraId="28BB2A52" w14:textId="3EF98A7E" w:rsidR="00C8305F" w:rsidRPr="00C8305F" w:rsidRDefault="00C8305F" w:rsidP="00C8305F">
      <w:pPr>
        <w:pStyle w:val="JNEMNormal"/>
        <w:spacing w:line="240" w:lineRule="auto"/>
        <w:ind w:left="708"/>
        <w:rPr>
          <w:lang w:val="es-CL"/>
        </w:rPr>
      </w:pPr>
      <w:r w:rsidRPr="00C8305F">
        <w:rPr>
          <w:lang w:val="es-CL"/>
        </w:rPr>
        <w:t>9. Enseñanza y Aprendizaje en la Primera Infancia</w:t>
      </w:r>
      <w:r w:rsidR="008F3051">
        <w:rPr>
          <w:lang w:val="es-CL"/>
        </w:rPr>
        <w:t xml:space="preserve"> (PI)</w:t>
      </w:r>
      <w:r w:rsidRPr="00C8305F">
        <w:rPr>
          <w:lang w:val="es-CL"/>
        </w:rPr>
        <w:t>.</w:t>
      </w:r>
    </w:p>
    <w:p w14:paraId="2F535705" w14:textId="385472F7" w:rsidR="00C8305F" w:rsidRPr="00C8305F" w:rsidRDefault="00C8305F" w:rsidP="00C8305F">
      <w:pPr>
        <w:pStyle w:val="JNEMNormal"/>
        <w:spacing w:line="240" w:lineRule="auto"/>
        <w:ind w:left="708"/>
        <w:rPr>
          <w:lang w:val="es-CL"/>
        </w:rPr>
      </w:pPr>
      <w:r w:rsidRPr="00C8305F">
        <w:rPr>
          <w:lang w:val="es-CL"/>
        </w:rPr>
        <w:lastRenderedPageBreak/>
        <w:t>10. Interdisciplinariedad en la enseñanza y aprendizaje de la matemática: STEM</w:t>
      </w:r>
      <w:r w:rsidR="008F3051">
        <w:rPr>
          <w:lang w:val="es-CL"/>
        </w:rPr>
        <w:t xml:space="preserve"> (ST)</w:t>
      </w:r>
      <w:r w:rsidRPr="00C8305F">
        <w:rPr>
          <w:lang w:val="es-CL"/>
        </w:rPr>
        <w:t>.</w:t>
      </w:r>
    </w:p>
    <w:p w14:paraId="2B3E1C61" w14:textId="5619FFCF" w:rsidR="00C8305F" w:rsidRPr="00C8305F" w:rsidRDefault="00C8305F" w:rsidP="00C8305F">
      <w:pPr>
        <w:pStyle w:val="JNEMNormal"/>
        <w:spacing w:line="240" w:lineRule="auto"/>
        <w:ind w:left="708"/>
        <w:rPr>
          <w:lang w:val="es-CL"/>
        </w:rPr>
      </w:pPr>
      <w:r w:rsidRPr="00C8305F">
        <w:rPr>
          <w:lang w:val="es-CL"/>
        </w:rPr>
        <w:t xml:space="preserve">11. </w:t>
      </w:r>
      <w:r w:rsidR="00D23D9A" w:rsidRPr="00D23D9A">
        <w:rPr>
          <w:lang w:val="es-CL"/>
        </w:rPr>
        <w:t xml:space="preserve">Aspectos socioculturales y políticos de la educación matemática </w:t>
      </w:r>
      <w:r w:rsidR="008F3051">
        <w:rPr>
          <w:lang w:val="es-CL"/>
        </w:rPr>
        <w:t>(</w:t>
      </w:r>
      <w:r w:rsidR="00762DC2">
        <w:rPr>
          <w:lang w:val="es-CL"/>
        </w:rPr>
        <w:t>AS</w:t>
      </w:r>
      <w:r w:rsidR="008F3051">
        <w:rPr>
          <w:lang w:val="es-CL"/>
        </w:rPr>
        <w:t>)</w:t>
      </w:r>
      <w:r w:rsidRPr="00C8305F">
        <w:rPr>
          <w:lang w:val="es-CL"/>
        </w:rPr>
        <w:t>.</w:t>
      </w:r>
    </w:p>
    <w:p w14:paraId="1C8D3348" w14:textId="35953765" w:rsidR="00C8305F" w:rsidRDefault="00C8305F" w:rsidP="00C8305F">
      <w:pPr>
        <w:pStyle w:val="JNEMNormal"/>
        <w:spacing w:line="240" w:lineRule="auto"/>
        <w:ind w:left="708"/>
        <w:rPr>
          <w:lang w:val="es-CL"/>
        </w:rPr>
      </w:pPr>
      <w:r w:rsidRPr="00C8305F">
        <w:rPr>
          <w:lang w:val="es-CL"/>
        </w:rPr>
        <w:t>12. Equidad e inclusión en la Enseñanza y Aprendizaje de la Matemática</w:t>
      </w:r>
      <w:r w:rsidR="008F3051">
        <w:rPr>
          <w:lang w:val="es-CL"/>
        </w:rPr>
        <w:t xml:space="preserve"> (EM)</w:t>
      </w:r>
    </w:p>
    <w:p w14:paraId="767BB22A" w14:textId="18128469" w:rsidR="0077053F" w:rsidRPr="00C8305F" w:rsidRDefault="0077053F" w:rsidP="00C8305F">
      <w:pPr>
        <w:pStyle w:val="JNEMNormal"/>
        <w:spacing w:line="240" w:lineRule="auto"/>
        <w:ind w:left="708"/>
        <w:rPr>
          <w:lang w:val="es-CL"/>
        </w:rPr>
      </w:pPr>
      <w:r>
        <w:rPr>
          <w:lang w:val="es-CL"/>
        </w:rPr>
        <w:t xml:space="preserve">13. </w:t>
      </w:r>
      <w:r w:rsidR="00BF46A0">
        <w:rPr>
          <w:lang w:val="es-CL"/>
        </w:rPr>
        <w:t>Epistemología e Historia de la Matemática (EHM)</w:t>
      </w:r>
    </w:p>
    <w:p w14:paraId="2D11D2CB" w14:textId="3FFCACDD" w:rsidR="004E20EA" w:rsidRPr="00865DE9" w:rsidRDefault="006F2BCB" w:rsidP="004E20EA">
      <w:pPr>
        <w:pStyle w:val="JNEMNormal"/>
        <w:rPr>
          <w:lang w:val="es-ES_tradnl"/>
        </w:rPr>
      </w:pPr>
      <w:r>
        <w:rPr>
          <w:lang w:val="es-ES_tradnl"/>
        </w:rPr>
        <w:t>Utilice t</w:t>
      </w:r>
      <w:r w:rsidR="004E20EA" w:rsidRPr="00865DE9">
        <w:rPr>
          <w:lang w:val="es-ES_tradnl"/>
        </w:rPr>
        <w:t xml:space="preserve">res estilos de encabezado para estructurar el texto: JNEM Encabezado 1 para el título, JNEM Encabezado 2 para las secciones principales y JNEM Encabezado 3 para las </w:t>
      </w:r>
      <w:proofErr w:type="spellStart"/>
      <w:r w:rsidR="004E20EA" w:rsidRPr="00865DE9">
        <w:rPr>
          <w:lang w:val="es-ES_tradnl"/>
        </w:rPr>
        <w:t>sub-secciones</w:t>
      </w:r>
      <w:proofErr w:type="spellEnd"/>
      <w:r w:rsidR="004E20EA" w:rsidRPr="00865DE9">
        <w:rPr>
          <w:lang w:val="es-ES_tradnl"/>
        </w:rPr>
        <w:t>. Por favor, no numere</w:t>
      </w:r>
      <w:r w:rsidR="004E20EA">
        <w:rPr>
          <w:lang w:val="es-ES_tradnl"/>
        </w:rPr>
        <w:t>s</w:t>
      </w:r>
      <w:r w:rsidR="004E20EA" w:rsidRPr="00865DE9">
        <w:rPr>
          <w:lang w:val="es-ES_tradnl"/>
        </w:rPr>
        <w:t xml:space="preserve"> las secciones y </w:t>
      </w:r>
      <w:proofErr w:type="spellStart"/>
      <w:r w:rsidR="004E20EA" w:rsidRPr="00865DE9">
        <w:rPr>
          <w:lang w:val="es-ES_tradnl"/>
        </w:rPr>
        <w:t>sub-secciones</w:t>
      </w:r>
      <w:proofErr w:type="spellEnd"/>
      <w:r w:rsidR="004E20EA" w:rsidRPr="00865DE9">
        <w:rPr>
          <w:lang w:val="es-ES_tradnl"/>
        </w:rPr>
        <w:t>.</w:t>
      </w:r>
    </w:p>
    <w:p w14:paraId="7352A270" w14:textId="450C931C" w:rsidR="004E20EA" w:rsidRDefault="006F2BCB" w:rsidP="004E20EA">
      <w:pPr>
        <w:pStyle w:val="JNEMNormal"/>
        <w:rPr>
          <w:lang w:val="es-ES_tradnl"/>
        </w:rPr>
      </w:pPr>
      <w:r>
        <w:rPr>
          <w:lang w:val="es-ES_tradnl"/>
        </w:rPr>
        <w:t>L</w:t>
      </w:r>
      <w:r w:rsidR="004E20EA">
        <w:rPr>
          <w:lang w:val="es-ES_tradnl"/>
        </w:rPr>
        <w:t xml:space="preserve">a extensión máxima para </w:t>
      </w:r>
      <w:r w:rsidR="004E20EA" w:rsidRPr="00180EB5">
        <w:rPr>
          <w:lang w:val="es-ES_tradnl"/>
        </w:rPr>
        <w:t>un</w:t>
      </w:r>
      <w:r w:rsidR="00934862">
        <w:rPr>
          <w:lang w:val="es-ES_tradnl"/>
        </w:rPr>
        <w:t xml:space="preserve">a comunicación breve </w:t>
      </w:r>
      <w:r w:rsidR="004E20EA" w:rsidRPr="00180EB5">
        <w:rPr>
          <w:lang w:val="es-ES_tradnl"/>
        </w:rPr>
        <w:t xml:space="preserve">es de </w:t>
      </w:r>
      <w:r w:rsidR="00934862" w:rsidRPr="00AC2281">
        <w:rPr>
          <w:b/>
          <w:bCs/>
          <w:lang w:val="es-ES_tradnl"/>
        </w:rPr>
        <w:t xml:space="preserve">cuatro </w:t>
      </w:r>
      <w:r w:rsidR="004E20EA" w:rsidRPr="00AC2281">
        <w:rPr>
          <w:b/>
          <w:bCs/>
          <w:lang w:val="es-ES_tradnl"/>
        </w:rPr>
        <w:t>páginas</w:t>
      </w:r>
      <w:r>
        <w:rPr>
          <w:lang w:val="es-ES_tradnl"/>
        </w:rPr>
        <w:t xml:space="preserve"> y debe incluir </w:t>
      </w:r>
      <w:r w:rsidR="007816F3">
        <w:rPr>
          <w:lang w:val="es-ES_tradnl"/>
        </w:rPr>
        <w:t>Introducción, Elementos teóricos o conceptuales, Elementos metodológicos, Resultados</w:t>
      </w:r>
      <w:r>
        <w:rPr>
          <w:lang w:val="es-ES_tradnl"/>
        </w:rPr>
        <w:t>,</w:t>
      </w:r>
      <w:r w:rsidR="007816F3">
        <w:rPr>
          <w:lang w:val="es-ES_tradnl"/>
        </w:rPr>
        <w:t xml:space="preserve"> Conclusiones</w:t>
      </w:r>
      <w:r>
        <w:rPr>
          <w:lang w:val="es-ES_tradnl"/>
        </w:rPr>
        <w:t xml:space="preserve"> y</w:t>
      </w:r>
      <w:r w:rsidR="007816F3">
        <w:rPr>
          <w:lang w:val="es-ES_tradnl"/>
        </w:rPr>
        <w:t xml:space="preserve"> Referencias</w:t>
      </w:r>
      <w:r w:rsidR="004E20EA">
        <w:rPr>
          <w:lang w:val="es-ES_tradnl"/>
        </w:rPr>
        <w:t xml:space="preserve">. Deberás ceñirte a esta extensión, de otro modo la propuesta </w:t>
      </w:r>
      <w:r>
        <w:rPr>
          <w:lang w:val="es-ES_tradnl"/>
        </w:rPr>
        <w:t>quedará fuera de bases</w:t>
      </w:r>
      <w:r w:rsidR="004E20EA">
        <w:rPr>
          <w:lang w:val="es-ES_tradnl"/>
        </w:rPr>
        <w:t>. Asegúrate de no modificar los estilos predefinidos, los márgenes o el tamaño del papel cuando consideres la extensión del documento.</w:t>
      </w:r>
    </w:p>
    <w:p w14:paraId="442E91CE" w14:textId="01C75A7A" w:rsidR="004E20EA" w:rsidRPr="00865DE9" w:rsidRDefault="006F2BCB" w:rsidP="004E20EA">
      <w:pPr>
        <w:pStyle w:val="JNEMNormal"/>
        <w:rPr>
          <w:lang w:val="es-ES_tradnl"/>
        </w:rPr>
      </w:pPr>
      <w:bookmarkStart w:id="0" w:name="_Hlk56142798"/>
      <w:r>
        <w:rPr>
          <w:lang w:val="es-ES_tradnl"/>
        </w:rPr>
        <w:t>Al postular su contribución, d</w:t>
      </w:r>
      <w:r w:rsidR="004E20EA" w:rsidRPr="00865DE9">
        <w:rPr>
          <w:lang w:val="es-ES_tradnl"/>
        </w:rPr>
        <w:t>eberás enviar dos versiones de tu propuesta</w:t>
      </w:r>
      <w:r w:rsidR="00C8305F">
        <w:rPr>
          <w:lang w:val="es-ES_tradnl"/>
        </w:rPr>
        <w:t xml:space="preserve">. La primera versión </w:t>
      </w:r>
      <w:r>
        <w:rPr>
          <w:lang w:val="es-ES_tradnl"/>
        </w:rPr>
        <w:t>bajo el nombre</w:t>
      </w:r>
      <w:r w:rsidR="004E20EA" w:rsidRPr="00865DE9">
        <w:rPr>
          <w:lang w:val="es-ES_tradnl"/>
        </w:rPr>
        <w:t xml:space="preserve"> </w:t>
      </w:r>
      <w:r w:rsidR="00411071">
        <w:rPr>
          <w:lang w:val="es-ES_tradnl"/>
        </w:rPr>
        <w:t>“</w:t>
      </w:r>
      <w:proofErr w:type="spellStart"/>
      <w:r w:rsidR="00680B9C">
        <w:rPr>
          <w:lang w:val="es-ES_tradnl"/>
        </w:rPr>
        <w:t>CB</w:t>
      </w:r>
      <w:r w:rsidR="00411071">
        <w:rPr>
          <w:lang w:val="es-ES_tradnl"/>
        </w:rPr>
        <w:t>_</w:t>
      </w:r>
      <w:r w:rsidR="004E20EA" w:rsidRPr="00865DE9">
        <w:rPr>
          <w:lang w:val="es-ES_tradnl"/>
        </w:rPr>
        <w:t>Codificador</w:t>
      </w:r>
      <w:proofErr w:type="spellEnd"/>
      <w:r w:rsidR="004E20EA" w:rsidRPr="00865DE9">
        <w:rPr>
          <w:lang w:val="es-ES_tradnl"/>
        </w:rPr>
        <w:t xml:space="preserve"> de </w:t>
      </w:r>
      <w:proofErr w:type="spellStart"/>
      <w:r w:rsidR="004E20EA" w:rsidRPr="00865DE9">
        <w:rPr>
          <w:lang w:val="es-ES_tradnl"/>
        </w:rPr>
        <w:t>nivel_Codificador</w:t>
      </w:r>
      <w:proofErr w:type="spellEnd"/>
      <w:r w:rsidR="004E20EA" w:rsidRPr="00865DE9">
        <w:rPr>
          <w:lang w:val="es-ES_tradnl"/>
        </w:rPr>
        <w:t xml:space="preserve"> </w:t>
      </w:r>
      <w:r w:rsidR="00411071">
        <w:rPr>
          <w:lang w:val="es-ES_tradnl"/>
        </w:rPr>
        <w:t xml:space="preserve">Línea de </w:t>
      </w:r>
      <w:proofErr w:type="spellStart"/>
      <w:r w:rsidR="00411071">
        <w:rPr>
          <w:lang w:val="es-ES_tradnl"/>
        </w:rPr>
        <w:t>investiga</w:t>
      </w:r>
      <w:r w:rsidR="00C8305F">
        <w:rPr>
          <w:lang w:val="es-ES_tradnl"/>
        </w:rPr>
        <w:t>ci</w:t>
      </w:r>
      <w:r w:rsidR="00411071">
        <w:rPr>
          <w:lang w:val="es-ES_tradnl"/>
        </w:rPr>
        <w:t>ón</w:t>
      </w:r>
      <w:r w:rsidR="004E20EA" w:rsidRPr="00865DE9">
        <w:rPr>
          <w:lang w:val="es-ES_tradnl"/>
        </w:rPr>
        <w:t>_primeras</w:t>
      </w:r>
      <w:proofErr w:type="spellEnd"/>
      <w:r w:rsidR="004E20EA" w:rsidRPr="00865DE9">
        <w:rPr>
          <w:lang w:val="es-ES_tradnl"/>
        </w:rPr>
        <w:t xml:space="preserve"> dos palabras del </w:t>
      </w:r>
      <w:proofErr w:type="spellStart"/>
      <w:r w:rsidR="004E20EA" w:rsidRPr="00865DE9">
        <w:rPr>
          <w:lang w:val="es-ES_tradnl"/>
        </w:rPr>
        <w:t>título_</w:t>
      </w:r>
      <w:r w:rsidR="004E20EA">
        <w:rPr>
          <w:lang w:val="es-ES_tradnl"/>
        </w:rPr>
        <w:t>Apellido</w:t>
      </w:r>
      <w:proofErr w:type="spellEnd"/>
      <w:r w:rsidR="004E20EA">
        <w:rPr>
          <w:lang w:val="es-ES_tradnl"/>
        </w:rPr>
        <w:t xml:space="preserve"> del primer autor</w:t>
      </w:r>
      <w:r w:rsidR="00411071">
        <w:rPr>
          <w:lang w:val="es-ES_tradnl"/>
        </w:rPr>
        <w:t>”</w:t>
      </w:r>
      <w:r w:rsidR="004E20EA">
        <w:rPr>
          <w:lang w:val="es-ES_tradnl"/>
        </w:rPr>
        <w:t xml:space="preserve"> </w:t>
      </w:r>
      <w:r w:rsidR="00C8305F">
        <w:rPr>
          <w:lang w:val="es-ES_tradnl"/>
        </w:rPr>
        <w:t>(</w:t>
      </w:r>
      <w:r w:rsidR="004E20EA" w:rsidRPr="00865DE9">
        <w:rPr>
          <w:lang w:val="es-ES_tradnl"/>
        </w:rPr>
        <w:t xml:space="preserve">Por ejemplo, </w:t>
      </w:r>
      <w:proofErr w:type="spellStart"/>
      <w:r w:rsidR="00680B9C">
        <w:rPr>
          <w:b/>
          <w:bCs/>
          <w:lang w:val="es-ES_tradnl"/>
        </w:rPr>
        <w:t>CB</w:t>
      </w:r>
      <w:r w:rsidR="004E20EA" w:rsidRPr="00180EB5">
        <w:rPr>
          <w:b/>
          <w:lang w:val="es-ES_tradnl"/>
        </w:rPr>
        <w:t>_</w:t>
      </w:r>
      <w:r w:rsidR="00680B9C">
        <w:rPr>
          <w:b/>
          <w:lang w:val="es-ES_tradnl"/>
        </w:rPr>
        <w:t>EP</w:t>
      </w:r>
      <w:r w:rsidR="004E20EA" w:rsidRPr="00865DE9">
        <w:rPr>
          <w:b/>
          <w:lang w:val="es-ES_tradnl"/>
        </w:rPr>
        <w:t>_</w:t>
      </w:r>
      <w:r w:rsidR="00C8305F">
        <w:rPr>
          <w:b/>
          <w:lang w:val="es-ES_tradnl"/>
        </w:rPr>
        <w:t>CP</w:t>
      </w:r>
      <w:r w:rsidR="004E20EA" w:rsidRPr="00865DE9">
        <w:rPr>
          <w:b/>
          <w:lang w:val="es-ES_tradnl"/>
        </w:rPr>
        <w:t>_Una</w:t>
      </w:r>
      <w:proofErr w:type="spellEnd"/>
      <w:r w:rsidR="004E20EA" w:rsidRPr="00865DE9">
        <w:rPr>
          <w:b/>
          <w:lang w:val="es-ES_tradnl"/>
        </w:rPr>
        <w:t xml:space="preserve"> </w:t>
      </w:r>
      <w:proofErr w:type="spellStart"/>
      <w:r w:rsidR="004E20EA">
        <w:rPr>
          <w:b/>
          <w:lang w:val="es-ES_tradnl"/>
        </w:rPr>
        <w:t>Propuesta</w:t>
      </w:r>
      <w:r w:rsidR="004E20EA" w:rsidRPr="00865DE9">
        <w:rPr>
          <w:b/>
          <w:lang w:val="es-ES_tradnl"/>
        </w:rPr>
        <w:t>_</w:t>
      </w:r>
      <w:r w:rsidR="004E20EA">
        <w:rPr>
          <w:b/>
          <w:lang w:val="es-ES_tradnl"/>
        </w:rPr>
        <w:t>Silva</w:t>
      </w:r>
      <w:proofErr w:type="spellEnd"/>
      <w:r w:rsidR="00C8305F">
        <w:rPr>
          <w:b/>
          <w:lang w:val="es-ES_tradnl"/>
        </w:rPr>
        <w:t>)</w:t>
      </w:r>
      <w:r w:rsidR="004E20EA">
        <w:rPr>
          <w:lang w:val="es-ES_tradnl"/>
        </w:rPr>
        <w:t xml:space="preserve">. </w:t>
      </w:r>
      <w:r w:rsidR="008F3051">
        <w:rPr>
          <w:lang w:val="es-ES_tradnl"/>
        </w:rPr>
        <w:t>La segunda versión es ciega</w:t>
      </w:r>
      <w:r w:rsidR="005E14ED">
        <w:rPr>
          <w:lang w:val="es-ES_tradnl"/>
        </w:rPr>
        <w:t>,</w:t>
      </w:r>
      <w:r w:rsidR="008F3051">
        <w:rPr>
          <w:lang w:val="es-ES_tradnl"/>
        </w:rPr>
        <w:t xml:space="preserve"> </w:t>
      </w:r>
      <w:r w:rsidR="004E20EA" w:rsidRPr="00865DE9">
        <w:rPr>
          <w:lang w:val="es-ES_tradnl"/>
        </w:rPr>
        <w:t>idéntic</w:t>
      </w:r>
      <w:r w:rsidR="008F3051">
        <w:rPr>
          <w:lang w:val="es-ES_tradnl"/>
        </w:rPr>
        <w:t>a</w:t>
      </w:r>
      <w:r w:rsidR="004E20EA" w:rsidRPr="00865DE9">
        <w:rPr>
          <w:lang w:val="es-ES_tradnl"/>
        </w:rPr>
        <w:t xml:space="preserve"> a</w:t>
      </w:r>
      <w:r w:rsidR="008F3051">
        <w:rPr>
          <w:lang w:val="es-ES_tradnl"/>
        </w:rPr>
        <w:t xml:space="preserve"> la </w:t>
      </w:r>
      <w:r w:rsidR="005E14ED">
        <w:rPr>
          <w:lang w:val="es-ES_tradnl"/>
        </w:rPr>
        <w:t>primera versión,</w:t>
      </w:r>
      <w:r w:rsidR="008F3051">
        <w:rPr>
          <w:lang w:val="es-ES_tradnl"/>
        </w:rPr>
        <w:t xml:space="preserve"> </w:t>
      </w:r>
      <w:r w:rsidR="004E20EA" w:rsidRPr="00865DE9">
        <w:rPr>
          <w:lang w:val="es-ES_tradnl"/>
        </w:rPr>
        <w:t xml:space="preserve">excepto por la supresión de referencias directas e indirectas a los autores; </w:t>
      </w:r>
      <w:r w:rsidR="005E14ED">
        <w:rPr>
          <w:lang w:val="es-ES_tradnl"/>
        </w:rPr>
        <w:t xml:space="preserve">tanto en el </w:t>
      </w:r>
      <w:r w:rsidR="004E20EA" w:rsidRPr="00865DE9">
        <w:rPr>
          <w:lang w:val="es-ES_tradnl"/>
        </w:rPr>
        <w:t xml:space="preserve">nombre </w:t>
      </w:r>
      <w:r w:rsidR="008F3051">
        <w:rPr>
          <w:lang w:val="es-ES_tradnl"/>
        </w:rPr>
        <w:t xml:space="preserve">del </w:t>
      </w:r>
      <w:r w:rsidR="004E20EA" w:rsidRPr="00865DE9">
        <w:rPr>
          <w:lang w:val="es-ES_tradnl"/>
        </w:rPr>
        <w:t xml:space="preserve">archivo </w:t>
      </w:r>
      <w:r w:rsidR="005E14ED">
        <w:rPr>
          <w:lang w:val="es-ES_tradnl"/>
        </w:rPr>
        <w:t xml:space="preserve">en que </w:t>
      </w:r>
      <w:r w:rsidR="004E20EA" w:rsidRPr="00865DE9">
        <w:rPr>
          <w:lang w:val="es-ES_tradnl"/>
        </w:rPr>
        <w:t>se debe sustituir el apellido por la palabra ‘ciego’</w:t>
      </w:r>
      <w:r w:rsidR="005E14ED">
        <w:rPr>
          <w:lang w:val="es-ES_tradnl"/>
        </w:rPr>
        <w:t xml:space="preserve"> como en el interior del trabajo. </w:t>
      </w:r>
      <w:r w:rsidR="004E20EA" w:rsidRPr="00865DE9">
        <w:rPr>
          <w:lang w:val="es-ES_tradnl"/>
        </w:rPr>
        <w:t>Ambas versiones se deben envi</w:t>
      </w:r>
      <w:r w:rsidR="004E20EA">
        <w:rPr>
          <w:lang w:val="es-ES_tradnl"/>
        </w:rPr>
        <w:t>ar en formato Word (.</w:t>
      </w:r>
      <w:proofErr w:type="spellStart"/>
      <w:r w:rsidR="004E20EA">
        <w:rPr>
          <w:lang w:val="es-ES_tradnl"/>
        </w:rPr>
        <w:t>doc</w:t>
      </w:r>
      <w:proofErr w:type="spellEnd"/>
      <w:r w:rsidR="004E20EA" w:rsidRPr="00865DE9">
        <w:rPr>
          <w:lang w:val="es-ES_tradnl"/>
        </w:rPr>
        <w:t xml:space="preserve">). Adicionalmente, la versión ciega se enviará en formato </w:t>
      </w:r>
      <w:proofErr w:type="spellStart"/>
      <w:r w:rsidR="004E20EA" w:rsidRPr="00865DE9">
        <w:rPr>
          <w:lang w:val="es-ES_tradnl"/>
        </w:rPr>
        <w:t>pdf</w:t>
      </w:r>
      <w:proofErr w:type="spellEnd"/>
      <w:r w:rsidR="004E20EA" w:rsidRPr="00865DE9">
        <w:rPr>
          <w:lang w:val="es-ES_tradnl"/>
        </w:rPr>
        <w:t>.</w:t>
      </w:r>
    </w:p>
    <w:bookmarkEnd w:id="0"/>
    <w:p w14:paraId="499C7410" w14:textId="77777777" w:rsidR="004E20EA" w:rsidRPr="00865DE9" w:rsidRDefault="004E20EA" w:rsidP="004E20EA">
      <w:pPr>
        <w:pStyle w:val="JNEMEncabezado3"/>
        <w:rPr>
          <w:lang w:val="es-ES_tradnl"/>
        </w:rPr>
      </w:pPr>
      <w:r>
        <w:rPr>
          <w:lang w:val="es-ES_tradnl"/>
        </w:rPr>
        <w:t>Tablas, Figura</w:t>
      </w:r>
      <w:r w:rsidRPr="00865DE9">
        <w:rPr>
          <w:lang w:val="es-ES_tradnl"/>
        </w:rPr>
        <w:t xml:space="preserve">s, </w:t>
      </w:r>
      <w:r>
        <w:rPr>
          <w:lang w:val="es-ES_tradnl"/>
        </w:rPr>
        <w:t>Citas, Transcripcione</w:t>
      </w:r>
      <w:r w:rsidRPr="00865DE9">
        <w:rPr>
          <w:lang w:val="es-ES_tradnl"/>
        </w:rPr>
        <w:t xml:space="preserve">s </w:t>
      </w:r>
      <w:r>
        <w:rPr>
          <w:lang w:val="es-ES_tradnl"/>
        </w:rPr>
        <w:t>y</w:t>
      </w:r>
      <w:r w:rsidRPr="00865DE9">
        <w:rPr>
          <w:lang w:val="es-ES_tradnl"/>
        </w:rPr>
        <w:t xml:space="preserve"> </w:t>
      </w:r>
      <w:r>
        <w:rPr>
          <w:lang w:val="es-ES_tradnl"/>
        </w:rPr>
        <w:t>Listas</w:t>
      </w:r>
    </w:p>
    <w:p w14:paraId="121D56B1" w14:textId="77777777" w:rsidR="004E20EA" w:rsidRDefault="004E20EA" w:rsidP="004E20EA">
      <w:pPr>
        <w:pStyle w:val="JNEMNormal"/>
        <w:rPr>
          <w:lang w:val="es-ES_tradnl"/>
        </w:rPr>
      </w:pPr>
      <w:r>
        <w:rPr>
          <w:lang w:val="es-ES_tradnl"/>
        </w:rPr>
        <w:t>Si vas a incluir tablas en tu propuesta, utiliza el ejemplo siguiente como guía para su presentación. Asegúrate de que las tablas y figuras no rebasan los márgenes del texto.</w:t>
      </w:r>
    </w:p>
    <w:p w14:paraId="19D7D1A6" w14:textId="77777777" w:rsidR="00EC7B96" w:rsidRPr="00EC7B96" w:rsidRDefault="00EC7B96" w:rsidP="00EC7B96">
      <w:pPr>
        <w:pStyle w:val="JNEMTtuloFigura"/>
        <w:jc w:val="left"/>
        <w:rPr>
          <w:b/>
          <w:bCs/>
          <w:lang w:val="es-CL"/>
        </w:rPr>
      </w:pPr>
      <w:r w:rsidRPr="00EC7B96">
        <w:rPr>
          <w:b/>
          <w:bCs/>
          <w:lang w:val="es-CL"/>
        </w:rPr>
        <w:t>Tabla 1</w:t>
      </w:r>
    </w:p>
    <w:p w14:paraId="386F6399" w14:textId="7E5B3D0A" w:rsidR="00EC7B96" w:rsidRPr="00EC7B96" w:rsidRDefault="00EC7B96" w:rsidP="00EC7B96">
      <w:pPr>
        <w:pStyle w:val="JNEMTtuloFigura"/>
        <w:jc w:val="left"/>
        <w:rPr>
          <w:i/>
          <w:iCs/>
          <w:lang w:val="es-CL"/>
        </w:rPr>
      </w:pPr>
      <w:r w:rsidRPr="00900829">
        <w:rPr>
          <w:lang w:val="es-CL"/>
        </w:rPr>
        <w:t xml:space="preserve"> </w:t>
      </w:r>
      <w:r w:rsidRPr="00EC7B96">
        <w:rPr>
          <w:i/>
          <w:iCs/>
          <w:lang w:val="es-CL"/>
        </w:rPr>
        <w:t>Lo título de tabla</w:t>
      </w:r>
    </w:p>
    <w:tbl>
      <w:tblPr>
        <w:tblW w:w="0" w:type="auto"/>
        <w:tblInd w:w="392" w:type="dxa"/>
        <w:tblLook w:val="04A0" w:firstRow="1" w:lastRow="0" w:firstColumn="1" w:lastColumn="0" w:noHBand="0" w:noVBand="1"/>
      </w:tblPr>
      <w:tblGrid>
        <w:gridCol w:w="2865"/>
        <w:gridCol w:w="3257"/>
        <w:gridCol w:w="2666"/>
      </w:tblGrid>
      <w:tr w:rsidR="004E20EA" w:rsidRPr="00C347D6" w14:paraId="33195034" w14:textId="77777777" w:rsidTr="001D6337">
        <w:tc>
          <w:tcPr>
            <w:tcW w:w="2865" w:type="dxa"/>
            <w:tcBorders>
              <w:top w:val="single" w:sz="4" w:space="0" w:color="auto"/>
              <w:bottom w:val="single" w:sz="4" w:space="0" w:color="auto"/>
            </w:tcBorders>
            <w:shd w:val="clear" w:color="auto" w:fill="auto"/>
            <w:vAlign w:val="center"/>
          </w:tcPr>
          <w:p w14:paraId="0A9385B7" w14:textId="77777777" w:rsidR="004E20EA" w:rsidRPr="00C347D6" w:rsidRDefault="004E20EA" w:rsidP="001D6337">
            <w:pPr>
              <w:pStyle w:val="JNEMNormal"/>
              <w:rPr>
                <w:lang w:val="es-ES_tradnl"/>
              </w:rPr>
            </w:pPr>
            <w:r w:rsidRPr="00C347D6">
              <w:rPr>
                <w:lang w:val="es-ES_tradnl"/>
              </w:rPr>
              <w:t>Año</w:t>
            </w:r>
          </w:p>
        </w:tc>
        <w:tc>
          <w:tcPr>
            <w:tcW w:w="3257" w:type="dxa"/>
            <w:tcBorders>
              <w:top w:val="single" w:sz="4" w:space="0" w:color="auto"/>
              <w:bottom w:val="single" w:sz="4" w:space="0" w:color="auto"/>
            </w:tcBorders>
            <w:shd w:val="clear" w:color="auto" w:fill="auto"/>
            <w:vAlign w:val="center"/>
          </w:tcPr>
          <w:p w14:paraId="587D86E9" w14:textId="77777777" w:rsidR="004E20EA" w:rsidRPr="00C347D6" w:rsidRDefault="004E20EA" w:rsidP="001D6337">
            <w:pPr>
              <w:pStyle w:val="JNEMNormal"/>
              <w:rPr>
                <w:lang w:val="es-ES_tradnl"/>
              </w:rPr>
            </w:pPr>
            <w:r w:rsidRPr="00C347D6">
              <w:rPr>
                <w:lang w:val="es-ES_tradnl"/>
              </w:rPr>
              <w:t>No. de estudiantes</w:t>
            </w:r>
          </w:p>
        </w:tc>
        <w:tc>
          <w:tcPr>
            <w:tcW w:w="2666" w:type="dxa"/>
            <w:tcBorders>
              <w:top w:val="single" w:sz="4" w:space="0" w:color="auto"/>
              <w:bottom w:val="single" w:sz="4" w:space="0" w:color="auto"/>
            </w:tcBorders>
            <w:shd w:val="clear" w:color="auto" w:fill="auto"/>
            <w:vAlign w:val="center"/>
          </w:tcPr>
          <w:p w14:paraId="62AD72C8" w14:textId="77777777" w:rsidR="004E20EA" w:rsidRPr="00C347D6" w:rsidRDefault="004E20EA" w:rsidP="001D6337">
            <w:pPr>
              <w:pStyle w:val="JNEMNormal"/>
              <w:rPr>
                <w:lang w:val="es-ES_tradnl"/>
              </w:rPr>
            </w:pPr>
            <w:r w:rsidRPr="00C347D6">
              <w:rPr>
                <w:lang w:val="es-ES_tradnl"/>
              </w:rPr>
              <w:t>No. de contribuciones</w:t>
            </w:r>
          </w:p>
        </w:tc>
      </w:tr>
      <w:tr w:rsidR="004E20EA" w:rsidRPr="00C347D6" w14:paraId="05E30D82" w14:textId="77777777" w:rsidTr="001D6337">
        <w:tc>
          <w:tcPr>
            <w:tcW w:w="2865" w:type="dxa"/>
            <w:tcBorders>
              <w:top w:val="single" w:sz="4" w:space="0" w:color="auto"/>
            </w:tcBorders>
            <w:shd w:val="clear" w:color="auto" w:fill="auto"/>
            <w:vAlign w:val="center"/>
          </w:tcPr>
          <w:p w14:paraId="6D26A3CB" w14:textId="77777777" w:rsidR="004E20EA" w:rsidRPr="00C347D6" w:rsidRDefault="004E20EA" w:rsidP="001D6337">
            <w:pPr>
              <w:pStyle w:val="JNEMNormal"/>
              <w:rPr>
                <w:lang w:val="es-ES_tradnl"/>
              </w:rPr>
            </w:pPr>
            <w:r w:rsidRPr="00C347D6">
              <w:rPr>
                <w:lang w:val="es-ES_tradnl"/>
              </w:rPr>
              <w:t>2014</w:t>
            </w:r>
          </w:p>
        </w:tc>
        <w:tc>
          <w:tcPr>
            <w:tcW w:w="3257" w:type="dxa"/>
            <w:tcBorders>
              <w:top w:val="single" w:sz="4" w:space="0" w:color="auto"/>
            </w:tcBorders>
            <w:shd w:val="clear" w:color="auto" w:fill="auto"/>
            <w:vAlign w:val="center"/>
          </w:tcPr>
          <w:p w14:paraId="7E6698D4" w14:textId="77777777" w:rsidR="004E20EA" w:rsidRPr="00C347D6" w:rsidRDefault="004E20EA" w:rsidP="001D6337">
            <w:pPr>
              <w:pStyle w:val="JNEMNormal"/>
              <w:rPr>
                <w:lang w:val="es-ES_tradnl"/>
              </w:rPr>
            </w:pPr>
            <w:r w:rsidRPr="00C347D6">
              <w:rPr>
                <w:lang w:val="es-ES_tradnl"/>
              </w:rPr>
              <w:t>16</w:t>
            </w:r>
          </w:p>
        </w:tc>
        <w:tc>
          <w:tcPr>
            <w:tcW w:w="2666" w:type="dxa"/>
            <w:tcBorders>
              <w:top w:val="single" w:sz="4" w:space="0" w:color="auto"/>
            </w:tcBorders>
            <w:shd w:val="clear" w:color="auto" w:fill="auto"/>
            <w:vAlign w:val="center"/>
          </w:tcPr>
          <w:p w14:paraId="41020769" w14:textId="77777777" w:rsidR="004E20EA" w:rsidRPr="00C347D6" w:rsidRDefault="004E20EA" w:rsidP="001D6337">
            <w:pPr>
              <w:pStyle w:val="JNEMNormal"/>
              <w:rPr>
                <w:lang w:val="es-ES_tradnl"/>
              </w:rPr>
            </w:pPr>
            <w:r w:rsidRPr="00C347D6">
              <w:rPr>
                <w:lang w:val="es-ES_tradnl"/>
              </w:rPr>
              <w:t>12</w:t>
            </w:r>
          </w:p>
        </w:tc>
      </w:tr>
      <w:tr w:rsidR="004E20EA" w:rsidRPr="00C347D6" w14:paraId="532FC45D" w14:textId="77777777" w:rsidTr="001D6337">
        <w:tc>
          <w:tcPr>
            <w:tcW w:w="2865" w:type="dxa"/>
            <w:shd w:val="clear" w:color="auto" w:fill="auto"/>
            <w:vAlign w:val="center"/>
          </w:tcPr>
          <w:p w14:paraId="7289D6D7" w14:textId="77777777" w:rsidR="004E20EA" w:rsidRPr="00C347D6" w:rsidRDefault="004E20EA" w:rsidP="001D6337">
            <w:pPr>
              <w:pStyle w:val="JNEMNormal"/>
              <w:rPr>
                <w:lang w:val="es-ES_tradnl"/>
              </w:rPr>
            </w:pPr>
            <w:r w:rsidRPr="00C347D6">
              <w:rPr>
                <w:lang w:val="es-ES_tradnl"/>
              </w:rPr>
              <w:t>2015</w:t>
            </w:r>
          </w:p>
        </w:tc>
        <w:tc>
          <w:tcPr>
            <w:tcW w:w="3257" w:type="dxa"/>
            <w:shd w:val="clear" w:color="auto" w:fill="auto"/>
            <w:vAlign w:val="center"/>
          </w:tcPr>
          <w:p w14:paraId="2D03F32A" w14:textId="77777777" w:rsidR="004E20EA" w:rsidRPr="00C347D6" w:rsidRDefault="004E20EA" w:rsidP="001D6337">
            <w:pPr>
              <w:pStyle w:val="JNEMNormal"/>
              <w:rPr>
                <w:lang w:val="es-ES_tradnl"/>
              </w:rPr>
            </w:pPr>
            <w:r w:rsidRPr="00C347D6">
              <w:rPr>
                <w:lang w:val="es-ES_tradnl"/>
              </w:rPr>
              <w:t>15</w:t>
            </w:r>
          </w:p>
        </w:tc>
        <w:tc>
          <w:tcPr>
            <w:tcW w:w="2666" w:type="dxa"/>
            <w:shd w:val="clear" w:color="auto" w:fill="auto"/>
            <w:vAlign w:val="center"/>
          </w:tcPr>
          <w:p w14:paraId="0B944BE2" w14:textId="77777777" w:rsidR="004E20EA" w:rsidRPr="00C347D6" w:rsidRDefault="004E20EA" w:rsidP="001D6337">
            <w:pPr>
              <w:pStyle w:val="JNEMNormal"/>
              <w:rPr>
                <w:lang w:val="es-ES_tradnl"/>
              </w:rPr>
            </w:pPr>
            <w:r w:rsidRPr="00C347D6">
              <w:rPr>
                <w:lang w:val="es-ES_tradnl"/>
              </w:rPr>
              <w:t>14</w:t>
            </w:r>
          </w:p>
        </w:tc>
      </w:tr>
      <w:tr w:rsidR="004E20EA" w:rsidRPr="00C347D6" w14:paraId="4B600261" w14:textId="77777777" w:rsidTr="001D6337">
        <w:tc>
          <w:tcPr>
            <w:tcW w:w="2865" w:type="dxa"/>
            <w:tcBorders>
              <w:bottom w:val="single" w:sz="4" w:space="0" w:color="auto"/>
            </w:tcBorders>
            <w:shd w:val="clear" w:color="auto" w:fill="auto"/>
            <w:vAlign w:val="center"/>
          </w:tcPr>
          <w:p w14:paraId="6A8D0484" w14:textId="77777777" w:rsidR="004E20EA" w:rsidRPr="00C347D6" w:rsidRDefault="004E20EA" w:rsidP="001D6337">
            <w:pPr>
              <w:pStyle w:val="JNEMNormal"/>
              <w:rPr>
                <w:lang w:val="es-ES_tradnl"/>
              </w:rPr>
            </w:pPr>
            <w:r w:rsidRPr="00C347D6">
              <w:rPr>
                <w:lang w:val="es-ES_tradnl"/>
              </w:rPr>
              <w:t>Total</w:t>
            </w:r>
          </w:p>
        </w:tc>
        <w:tc>
          <w:tcPr>
            <w:tcW w:w="3257" w:type="dxa"/>
            <w:tcBorders>
              <w:bottom w:val="single" w:sz="4" w:space="0" w:color="auto"/>
            </w:tcBorders>
            <w:shd w:val="clear" w:color="auto" w:fill="auto"/>
            <w:vAlign w:val="center"/>
          </w:tcPr>
          <w:p w14:paraId="3EF328E6" w14:textId="77777777" w:rsidR="004E20EA" w:rsidRPr="00C347D6" w:rsidRDefault="004E20EA" w:rsidP="001D6337">
            <w:pPr>
              <w:pStyle w:val="JNEMNormal"/>
              <w:rPr>
                <w:lang w:val="es-ES_tradnl"/>
              </w:rPr>
            </w:pPr>
            <w:r w:rsidRPr="00C347D6">
              <w:rPr>
                <w:lang w:val="es-ES_tradnl"/>
              </w:rPr>
              <w:t>31</w:t>
            </w:r>
          </w:p>
        </w:tc>
        <w:tc>
          <w:tcPr>
            <w:tcW w:w="2666" w:type="dxa"/>
            <w:tcBorders>
              <w:bottom w:val="single" w:sz="4" w:space="0" w:color="auto"/>
            </w:tcBorders>
            <w:shd w:val="clear" w:color="auto" w:fill="auto"/>
            <w:vAlign w:val="center"/>
          </w:tcPr>
          <w:p w14:paraId="1174DD71" w14:textId="77777777" w:rsidR="004E20EA" w:rsidRPr="00C347D6" w:rsidRDefault="004E20EA" w:rsidP="001D6337">
            <w:pPr>
              <w:pStyle w:val="JNEMNormal"/>
              <w:rPr>
                <w:lang w:val="es-ES_tradnl"/>
              </w:rPr>
            </w:pPr>
            <w:r w:rsidRPr="00C347D6">
              <w:rPr>
                <w:lang w:val="es-ES_tradnl"/>
              </w:rPr>
              <w:t>26</w:t>
            </w:r>
          </w:p>
        </w:tc>
      </w:tr>
    </w:tbl>
    <w:p w14:paraId="2050EC42" w14:textId="77777777" w:rsidR="0050780F" w:rsidRDefault="0050780F" w:rsidP="00EC7B96">
      <w:pPr>
        <w:pStyle w:val="JNEMNormal"/>
        <w:rPr>
          <w:lang w:val="es-ES_tradnl"/>
        </w:rPr>
      </w:pPr>
    </w:p>
    <w:p w14:paraId="5A83CB38" w14:textId="4DC40EBB" w:rsidR="00EC7B96" w:rsidRPr="008A6A1D" w:rsidRDefault="00EC7B96" w:rsidP="00EC7B96">
      <w:pPr>
        <w:pStyle w:val="JNEMNormal"/>
        <w:rPr>
          <w:lang w:val="es-CL"/>
        </w:rPr>
      </w:pPr>
      <w:r>
        <w:rPr>
          <w:lang w:val="es-ES_tradnl"/>
        </w:rPr>
        <w:t>Las citas deben ajustarse a la norma de APA 7</w:t>
      </w:r>
      <w:r w:rsidR="00525A5A">
        <w:rPr>
          <w:lang w:val="es-ES_tradnl"/>
        </w:rPr>
        <w:t>ª edición</w:t>
      </w:r>
      <w:r>
        <w:rPr>
          <w:lang w:val="es-ES_tradnl"/>
        </w:rPr>
        <w:t>.</w:t>
      </w:r>
      <w:r w:rsidR="00913D2B">
        <w:rPr>
          <w:lang w:val="es-ES_tradnl"/>
        </w:rPr>
        <w:t xml:space="preserve"> </w:t>
      </w:r>
      <w:r w:rsidR="00B52734" w:rsidRPr="00B52734">
        <w:rPr>
          <w:lang w:val="es-CL"/>
        </w:rPr>
        <w:t xml:space="preserve">Se permite el uso de herramientas de inteligencia artificial generativa (como </w:t>
      </w:r>
      <w:proofErr w:type="spellStart"/>
      <w:r w:rsidR="00B52734" w:rsidRPr="00B52734">
        <w:rPr>
          <w:lang w:val="es-CL"/>
        </w:rPr>
        <w:t>ChatGPT</w:t>
      </w:r>
      <w:proofErr w:type="spellEnd"/>
      <w:r w:rsidR="00B52734" w:rsidRPr="00B52734">
        <w:rPr>
          <w:lang w:val="es-CL"/>
        </w:rPr>
        <w:t xml:space="preserve">, Gemini, </w:t>
      </w:r>
      <w:proofErr w:type="spellStart"/>
      <w:r w:rsidR="00B52734" w:rsidRPr="00B52734">
        <w:rPr>
          <w:lang w:val="es-CL"/>
        </w:rPr>
        <w:t>Copilot</w:t>
      </w:r>
      <w:proofErr w:type="spellEnd"/>
      <w:r w:rsidR="00B52734" w:rsidRPr="00B52734">
        <w:rPr>
          <w:lang w:val="es-CL"/>
        </w:rPr>
        <w:t xml:space="preserve">, entre otras) en la elaboración de las contribuciones, siempre que su uso sea </w:t>
      </w:r>
      <w:r w:rsidR="00B52734" w:rsidRPr="00B52734">
        <w:rPr>
          <w:rStyle w:val="Textoennegrita"/>
          <w:lang w:val="es-CL"/>
        </w:rPr>
        <w:t>transparente y debidamente citado</w:t>
      </w:r>
      <w:r w:rsidR="00B52734" w:rsidRPr="00B52734">
        <w:rPr>
          <w:lang w:val="es-CL"/>
        </w:rPr>
        <w:t xml:space="preserve"> de acuerdo con la </w:t>
      </w:r>
      <w:r w:rsidR="00B52734" w:rsidRPr="008A6A1D">
        <w:rPr>
          <w:rStyle w:val="Textoennegrita"/>
          <w:b w:val="0"/>
          <w:bCs w:val="0"/>
          <w:lang w:val="es-CL"/>
        </w:rPr>
        <w:t>norma APA 7ª edición</w:t>
      </w:r>
      <w:r w:rsidR="00525A5A" w:rsidRPr="008A6A1D">
        <w:rPr>
          <w:rStyle w:val="Textoennegrita"/>
          <w:b w:val="0"/>
          <w:bCs w:val="0"/>
          <w:lang w:val="es-CL"/>
        </w:rPr>
        <w:t xml:space="preserve">. </w:t>
      </w:r>
      <w:r w:rsidR="008A6A1D" w:rsidRPr="008A6A1D">
        <w:rPr>
          <w:rStyle w:val="Textoennegrita"/>
          <w:b w:val="0"/>
          <w:bCs w:val="0"/>
          <w:lang w:val="es-CL"/>
        </w:rPr>
        <w:t>Ejemplo:</w:t>
      </w:r>
      <w:r w:rsidR="008A6A1D">
        <w:rPr>
          <w:rStyle w:val="Textoennegrita"/>
          <w:lang w:val="es-CL"/>
        </w:rPr>
        <w:t xml:space="preserve"> </w:t>
      </w:r>
      <w:r w:rsidR="008A6A1D" w:rsidRPr="008A6A1D">
        <w:rPr>
          <w:lang w:val="es-CL"/>
        </w:rPr>
        <w:t xml:space="preserve">Para apoyar el análisis descriptivo de los datos obtenidos, se utilizó la herramienta </w:t>
      </w:r>
      <w:proofErr w:type="spellStart"/>
      <w:r w:rsidR="008A6A1D" w:rsidRPr="008A6A1D">
        <w:rPr>
          <w:rStyle w:val="Textoennegrita"/>
          <w:lang w:val="es-CL"/>
        </w:rPr>
        <w:t>ChatGPT</w:t>
      </w:r>
      <w:proofErr w:type="spellEnd"/>
      <w:r w:rsidR="008A6A1D" w:rsidRPr="008A6A1D">
        <w:rPr>
          <w:rStyle w:val="Textoennegrita"/>
          <w:lang w:val="es-CL"/>
        </w:rPr>
        <w:t xml:space="preserve"> (</w:t>
      </w:r>
      <w:proofErr w:type="spellStart"/>
      <w:r w:rsidR="008A6A1D" w:rsidRPr="008A6A1D">
        <w:rPr>
          <w:rStyle w:val="Textoennegrita"/>
          <w:lang w:val="es-CL"/>
        </w:rPr>
        <w:t>OpenAI</w:t>
      </w:r>
      <w:proofErr w:type="spellEnd"/>
      <w:r w:rsidR="008A6A1D" w:rsidRPr="008A6A1D">
        <w:rPr>
          <w:rStyle w:val="Textoennegrita"/>
          <w:lang w:val="es-CL"/>
        </w:rPr>
        <w:t>, 2023)</w:t>
      </w:r>
      <w:r w:rsidR="008A6A1D" w:rsidRPr="008A6A1D">
        <w:rPr>
          <w:lang w:val="es-CL"/>
        </w:rPr>
        <w:t xml:space="preserve">, la cual facilitó la interpretación de tendencias generales a partir de los resultados numéricos. Si bien los cálculos fueron realizados con apoyo de software </w:t>
      </w:r>
      <w:r w:rsidR="008A6A1D" w:rsidRPr="008A6A1D">
        <w:rPr>
          <w:lang w:val="es-CL"/>
        </w:rPr>
        <w:lastRenderedPageBreak/>
        <w:t xml:space="preserve">estadístico, </w:t>
      </w:r>
      <w:proofErr w:type="spellStart"/>
      <w:r w:rsidR="008A6A1D" w:rsidRPr="008A6A1D">
        <w:rPr>
          <w:lang w:val="es-CL"/>
        </w:rPr>
        <w:t>ChatGPT</w:t>
      </w:r>
      <w:proofErr w:type="spellEnd"/>
      <w:r w:rsidR="008A6A1D" w:rsidRPr="008A6A1D">
        <w:rPr>
          <w:lang w:val="es-CL"/>
        </w:rPr>
        <w:t xml:space="preserve"> permitió explorar explicaciones tentativas y organizar los hallazgos de manera preliminar.</w:t>
      </w:r>
    </w:p>
    <w:p w14:paraId="03678076" w14:textId="77777777" w:rsidR="004E20EA" w:rsidRDefault="004E20EA" w:rsidP="004E20EA">
      <w:pPr>
        <w:pStyle w:val="JNEMNormal"/>
        <w:rPr>
          <w:lang w:val="es-ES_tradnl"/>
        </w:rPr>
      </w:pPr>
      <w:r>
        <w:rPr>
          <w:lang w:val="es-ES_tradnl"/>
        </w:rPr>
        <w:t xml:space="preserve">Si deseas incluir transcripciones, puedes utilizar uno de los dos estilos siguientes: </w:t>
      </w:r>
      <w:r w:rsidRPr="0072428D">
        <w:rPr>
          <w:b/>
          <w:lang w:val="es-ES_tradnl"/>
        </w:rPr>
        <w:t>‘JNEM Transcripción</w:t>
      </w:r>
      <w:r>
        <w:rPr>
          <w:b/>
          <w:lang w:val="es-ES_tradnl"/>
        </w:rPr>
        <w:t xml:space="preserve"> </w:t>
      </w:r>
      <w:r w:rsidRPr="0072428D">
        <w:rPr>
          <w:b/>
          <w:lang w:val="es-ES_tradnl"/>
        </w:rPr>
        <w:t>Numerada’</w:t>
      </w:r>
      <w:r w:rsidRPr="0072428D">
        <w:rPr>
          <w:lang w:val="es-ES_tradnl"/>
        </w:rPr>
        <w:t xml:space="preserve"> o </w:t>
      </w:r>
      <w:r w:rsidRPr="0072428D">
        <w:rPr>
          <w:b/>
          <w:lang w:val="es-ES_tradnl"/>
        </w:rPr>
        <w:t>‘JNEM Transcripción’</w:t>
      </w:r>
      <w:r>
        <w:rPr>
          <w:lang w:val="es-ES_tradnl"/>
        </w:rPr>
        <w:t>.</w:t>
      </w:r>
    </w:p>
    <w:p w14:paraId="34B7DB73" w14:textId="77777777" w:rsidR="004E20EA" w:rsidRPr="00865DE9" w:rsidRDefault="004E20EA" w:rsidP="004E20EA">
      <w:pPr>
        <w:pStyle w:val="JNEMNormal"/>
        <w:rPr>
          <w:lang w:val="es-ES_tradnl"/>
        </w:rPr>
      </w:pPr>
      <w:r>
        <w:rPr>
          <w:lang w:val="es-ES_tradnl"/>
        </w:rPr>
        <w:t xml:space="preserve">Este es el estilo </w:t>
      </w:r>
      <w:r w:rsidRPr="0072428D">
        <w:rPr>
          <w:b/>
          <w:lang w:val="es-ES_tradnl"/>
        </w:rPr>
        <w:t>‘JNEM Transcripción</w:t>
      </w:r>
      <w:r>
        <w:rPr>
          <w:b/>
          <w:lang w:val="es-ES_tradnl"/>
        </w:rPr>
        <w:t xml:space="preserve"> </w:t>
      </w:r>
      <w:r w:rsidRPr="0072428D">
        <w:rPr>
          <w:b/>
          <w:lang w:val="es-ES_tradnl"/>
        </w:rPr>
        <w:t>Numerada’</w:t>
      </w:r>
      <w:r w:rsidRPr="00865DE9">
        <w:rPr>
          <w:lang w:val="es-ES_tradnl"/>
        </w:rPr>
        <w:t>:</w:t>
      </w:r>
    </w:p>
    <w:p w14:paraId="0C6AA78B" w14:textId="77777777" w:rsidR="004E20EA" w:rsidRPr="00865DE9" w:rsidRDefault="004E20EA" w:rsidP="004E20EA">
      <w:pPr>
        <w:pStyle w:val="JNEMTranscripcinNumerada"/>
        <w:rPr>
          <w:lang w:val="es-ES_tradnl"/>
        </w:rPr>
      </w:pPr>
      <w:r w:rsidRPr="00865DE9">
        <w:rPr>
          <w:lang w:val="es-ES_tradnl"/>
        </w:rPr>
        <w:t xml:space="preserve">1 </w:t>
      </w:r>
      <w:r w:rsidRPr="00865DE9">
        <w:rPr>
          <w:lang w:val="es-ES_tradnl"/>
        </w:rPr>
        <w:tab/>
        <w:t>I:</w:t>
      </w:r>
      <w:r w:rsidRPr="00865DE9">
        <w:rPr>
          <w:lang w:val="es-ES_tradnl"/>
        </w:rPr>
        <w:tab/>
      </w:r>
      <w:r>
        <w:rPr>
          <w:lang w:val="es-ES"/>
        </w:rPr>
        <w:t>¿Qué opinas?</w:t>
      </w:r>
    </w:p>
    <w:p w14:paraId="72AA2E06" w14:textId="77777777" w:rsidR="004E20EA" w:rsidRPr="00865DE9" w:rsidRDefault="004E20EA" w:rsidP="004E20EA">
      <w:pPr>
        <w:pStyle w:val="JNEMTranscripcinNumerada"/>
        <w:rPr>
          <w:lang w:val="es-ES_tradnl"/>
        </w:rPr>
      </w:pPr>
      <w:r w:rsidRPr="00865DE9">
        <w:rPr>
          <w:lang w:val="es-ES_tradnl"/>
        </w:rPr>
        <w:t>2</w:t>
      </w:r>
      <w:r w:rsidRPr="00865DE9">
        <w:rPr>
          <w:lang w:val="es-ES_tradnl"/>
        </w:rPr>
        <w:tab/>
        <w:t xml:space="preserve">S1: </w:t>
      </w:r>
      <w:r w:rsidRPr="00865DE9">
        <w:rPr>
          <w:lang w:val="es-ES_tradnl"/>
        </w:rPr>
        <w:tab/>
      </w:r>
      <w:r w:rsidRPr="00900829">
        <w:rPr>
          <w:lang w:val="es-CL"/>
        </w:rPr>
        <w:t>El grupo de homotopía de la esfera es trivial, en cambio el del toro tiene característica 2.</w:t>
      </w:r>
    </w:p>
    <w:p w14:paraId="05B494AB" w14:textId="77777777" w:rsidR="004E20EA" w:rsidRPr="00865DE9" w:rsidRDefault="004E20EA" w:rsidP="004E20EA">
      <w:pPr>
        <w:pStyle w:val="JNEMTranscripcinNumerada"/>
        <w:rPr>
          <w:lang w:val="es-ES_tradnl"/>
        </w:rPr>
      </w:pPr>
      <w:r w:rsidRPr="00865DE9">
        <w:rPr>
          <w:lang w:val="es-ES_tradnl"/>
        </w:rPr>
        <w:t>3</w:t>
      </w:r>
      <w:r w:rsidRPr="00865DE9">
        <w:rPr>
          <w:lang w:val="es-ES_tradnl"/>
        </w:rPr>
        <w:tab/>
        <w:t xml:space="preserve">S3: </w:t>
      </w:r>
      <w:r w:rsidRPr="00865DE9">
        <w:rPr>
          <w:lang w:val="es-ES_tradnl"/>
        </w:rPr>
        <w:tab/>
      </w:r>
      <w:r>
        <w:rPr>
          <w:lang w:val="es-ES"/>
        </w:rPr>
        <w:t>Sí, bien.</w:t>
      </w:r>
    </w:p>
    <w:p w14:paraId="7BB81A97" w14:textId="77777777" w:rsidR="004E20EA" w:rsidRPr="00865DE9" w:rsidRDefault="004E20EA" w:rsidP="004E20EA">
      <w:pPr>
        <w:pStyle w:val="JNEMNormal"/>
        <w:rPr>
          <w:lang w:val="es-ES_tradnl"/>
        </w:rPr>
      </w:pPr>
      <w:r>
        <w:rPr>
          <w:lang w:val="es-ES_tradnl"/>
        </w:rPr>
        <w:t xml:space="preserve">Este es el estilo </w:t>
      </w:r>
      <w:r w:rsidRPr="0072428D">
        <w:rPr>
          <w:b/>
          <w:lang w:val="es-ES_tradnl"/>
        </w:rPr>
        <w:t>‘JNEM Transcripción’</w:t>
      </w:r>
      <w:r w:rsidRPr="00865DE9">
        <w:rPr>
          <w:lang w:val="es-ES_tradnl"/>
        </w:rPr>
        <w:t>:</w:t>
      </w:r>
    </w:p>
    <w:p w14:paraId="60E11514" w14:textId="77777777" w:rsidR="004E20EA" w:rsidRPr="00900829" w:rsidRDefault="004E20EA" w:rsidP="004E20EA">
      <w:pPr>
        <w:pStyle w:val="JNEMTranscripcin"/>
        <w:rPr>
          <w:lang w:val="es-CL"/>
        </w:rPr>
      </w:pPr>
      <w:r w:rsidRPr="00900829">
        <w:rPr>
          <w:lang w:val="es-CL"/>
        </w:rPr>
        <w:t>Entrevistador:</w:t>
      </w:r>
      <w:r w:rsidRPr="00900829">
        <w:rPr>
          <w:lang w:val="es-CL"/>
        </w:rPr>
        <w:tab/>
        <w:t>¿Qué es lo que notas acerca de la relación?</w:t>
      </w:r>
    </w:p>
    <w:p w14:paraId="35F294C8" w14:textId="728A5BF7" w:rsidR="004E20EA" w:rsidRPr="00865DE9" w:rsidRDefault="00EC7B96" w:rsidP="004E20EA">
      <w:pPr>
        <w:pStyle w:val="JNEMTranscripcin"/>
        <w:rPr>
          <w:lang w:val="es-ES_tradnl"/>
        </w:rPr>
      </w:pPr>
      <w:r>
        <w:rPr>
          <w:lang w:val="es-ES_tradnl"/>
        </w:rPr>
        <w:t>Entrevistado</w:t>
      </w:r>
      <w:r w:rsidR="004E20EA" w:rsidRPr="00865DE9">
        <w:rPr>
          <w:lang w:val="es-ES_tradnl"/>
        </w:rPr>
        <w:t>:</w:t>
      </w:r>
      <w:r w:rsidR="004E20EA" w:rsidRPr="00865DE9">
        <w:rPr>
          <w:lang w:val="es-ES_tradnl"/>
        </w:rPr>
        <w:tab/>
      </w:r>
      <w:r w:rsidR="004E20EA">
        <w:rPr>
          <w:lang w:val="es-ES_tradnl"/>
        </w:rPr>
        <w:t>Una figura tiene el doble de área.</w:t>
      </w:r>
    </w:p>
    <w:p w14:paraId="36428171" w14:textId="77777777" w:rsidR="004E20EA" w:rsidRPr="00865DE9" w:rsidRDefault="004E20EA" w:rsidP="004E20EA">
      <w:pPr>
        <w:pStyle w:val="JNEMNormal"/>
        <w:rPr>
          <w:lang w:val="es-ES_tradnl"/>
        </w:rPr>
      </w:pPr>
      <w:r>
        <w:rPr>
          <w:lang w:val="es-ES_tradnl"/>
        </w:rPr>
        <w:t>Si necesitas hacer una lista, utiliza el ejemplo siguiente</w:t>
      </w:r>
      <w:r w:rsidRPr="00865DE9">
        <w:rPr>
          <w:lang w:val="es-ES_tradnl"/>
        </w:rPr>
        <w:t>:</w:t>
      </w:r>
    </w:p>
    <w:p w14:paraId="306C9C27" w14:textId="77777777" w:rsidR="004E20EA" w:rsidRPr="00865DE9" w:rsidRDefault="004E20EA" w:rsidP="004E20EA">
      <w:pPr>
        <w:pStyle w:val="JNEMNormal"/>
        <w:numPr>
          <w:ilvl w:val="0"/>
          <w:numId w:val="1"/>
        </w:numPr>
        <w:spacing w:after="0"/>
        <w:ind w:left="992" w:hanging="567"/>
        <w:rPr>
          <w:lang w:val="es-ES_tradnl"/>
        </w:rPr>
      </w:pPr>
      <w:r>
        <w:rPr>
          <w:lang w:val="es-ES_tradnl"/>
        </w:rPr>
        <w:t>Puedes incluir aquí una entrada de la lista</w:t>
      </w:r>
      <w:r w:rsidRPr="00865DE9">
        <w:rPr>
          <w:lang w:val="es-ES_tradnl"/>
        </w:rPr>
        <w:t>.</w:t>
      </w:r>
    </w:p>
    <w:p w14:paraId="51AF3E50" w14:textId="77777777" w:rsidR="004E20EA" w:rsidRPr="00865DE9" w:rsidRDefault="004E20EA" w:rsidP="004E20EA">
      <w:pPr>
        <w:pStyle w:val="JNEMNormal"/>
        <w:numPr>
          <w:ilvl w:val="0"/>
          <w:numId w:val="1"/>
        </w:numPr>
        <w:ind w:left="992" w:hanging="567"/>
        <w:rPr>
          <w:lang w:val="es-ES_tradnl"/>
        </w:rPr>
      </w:pPr>
      <w:r>
        <w:rPr>
          <w:lang w:val="es-ES_tradnl"/>
        </w:rPr>
        <w:t>Tendrás que incluir 6pt de espacio en blanco de manera manual después de la lista. Para ello ve al menú Formato -&gt; Párrafo y ajusta el campo ‘Espacio después’ a 6pt.</w:t>
      </w:r>
    </w:p>
    <w:p w14:paraId="4AF65B1A" w14:textId="77777777" w:rsidR="004E20EA" w:rsidRDefault="004E20EA" w:rsidP="004E20EA">
      <w:pPr>
        <w:pStyle w:val="JNEMNormal"/>
        <w:rPr>
          <w:lang w:val="es-ES_tradnl"/>
        </w:rPr>
      </w:pPr>
      <w:r>
        <w:rPr>
          <w:lang w:val="es-ES_tradnl"/>
        </w:rPr>
        <w:t>Normalmente, el espaciado entre párrafos es automático. Solo en el caso de este tipo de listas tendrás que crearlo de manera manual</w:t>
      </w:r>
      <w:r w:rsidRPr="00865DE9">
        <w:rPr>
          <w:lang w:val="es-ES_tradnl"/>
        </w:rPr>
        <w:t>.</w:t>
      </w:r>
    </w:p>
    <w:p w14:paraId="5218331F" w14:textId="77777777" w:rsidR="004F7F09" w:rsidRPr="00EC7B96" w:rsidRDefault="004F7F09" w:rsidP="004F7F09">
      <w:pPr>
        <w:pStyle w:val="JNEMTtuloFigura"/>
        <w:jc w:val="left"/>
        <w:rPr>
          <w:b/>
          <w:bCs/>
          <w:lang w:val="es-CL"/>
        </w:rPr>
      </w:pPr>
      <w:r>
        <w:rPr>
          <w:b/>
          <w:bCs/>
          <w:lang w:val="es-CL"/>
        </w:rPr>
        <w:t>Figura 1</w:t>
      </w:r>
    </w:p>
    <w:p w14:paraId="056E183D" w14:textId="77777777" w:rsidR="004F7F09" w:rsidRPr="00EC7B96" w:rsidRDefault="004F7F09" w:rsidP="004F7F09">
      <w:pPr>
        <w:pStyle w:val="JNEMTtuloFigura"/>
        <w:jc w:val="left"/>
        <w:rPr>
          <w:i/>
          <w:iCs/>
          <w:lang w:val="es-CL"/>
        </w:rPr>
      </w:pPr>
      <w:r w:rsidRPr="00900829">
        <w:rPr>
          <w:lang w:val="es-CL"/>
        </w:rPr>
        <w:t xml:space="preserve"> </w:t>
      </w:r>
      <w:r>
        <w:rPr>
          <w:i/>
          <w:iCs/>
          <w:lang w:val="es-CL"/>
        </w:rPr>
        <w:t>El</w:t>
      </w:r>
      <w:r w:rsidRPr="00EC7B96">
        <w:rPr>
          <w:i/>
          <w:iCs/>
          <w:lang w:val="es-CL"/>
        </w:rPr>
        <w:t xml:space="preserve"> título de </w:t>
      </w:r>
      <w:r>
        <w:rPr>
          <w:i/>
          <w:iCs/>
          <w:lang w:val="es-CL"/>
        </w:rPr>
        <w:t>figura</w:t>
      </w:r>
    </w:p>
    <w:p w14:paraId="6BA49148" w14:textId="77777777" w:rsidR="004F7F09" w:rsidRPr="00BF4655" w:rsidRDefault="004F7F09" w:rsidP="004F7F09">
      <w:pPr>
        <w:pStyle w:val="JNEMNormal"/>
        <w:jc w:val="center"/>
        <w:rPr>
          <w:lang w:val="es-CL"/>
        </w:rPr>
      </w:pPr>
      <w:r>
        <w:rPr>
          <w:noProof/>
        </w:rPr>
        <w:drawing>
          <wp:inline distT="0" distB="0" distL="0" distR="0" wp14:anchorId="23666F0B" wp14:editId="2BBEC473">
            <wp:extent cx="3748405" cy="1958598"/>
            <wp:effectExtent l="0" t="0" r="444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5979" cy="1962556"/>
                    </a:xfrm>
                    <a:prstGeom prst="rect">
                      <a:avLst/>
                    </a:prstGeom>
                    <a:noFill/>
                    <a:ln>
                      <a:noFill/>
                    </a:ln>
                  </pic:spPr>
                </pic:pic>
              </a:graphicData>
            </a:graphic>
          </wp:inline>
        </w:drawing>
      </w:r>
    </w:p>
    <w:p w14:paraId="00B8F193" w14:textId="77777777" w:rsidR="004F7F09" w:rsidRPr="00865DE9" w:rsidRDefault="004F7F09" w:rsidP="004E20EA">
      <w:pPr>
        <w:pStyle w:val="JNEMNormal"/>
        <w:rPr>
          <w:lang w:val="es-ES_tradnl"/>
        </w:rPr>
      </w:pPr>
    </w:p>
    <w:p w14:paraId="6811DEB1" w14:textId="77777777" w:rsidR="004E20EA" w:rsidRPr="00865DE9" w:rsidRDefault="004E20EA" w:rsidP="004E20EA">
      <w:pPr>
        <w:pStyle w:val="JNEMEncabezado3"/>
        <w:rPr>
          <w:lang w:val="es-ES_tradnl"/>
        </w:rPr>
      </w:pPr>
      <w:r>
        <w:rPr>
          <w:lang w:val="es-ES_tradnl"/>
        </w:rPr>
        <w:t>Formato</w:t>
      </w:r>
    </w:p>
    <w:p w14:paraId="10991BDF" w14:textId="40F71688" w:rsidR="004E20EA" w:rsidRPr="00865DE9" w:rsidRDefault="004E20EA" w:rsidP="004E20EA">
      <w:pPr>
        <w:pStyle w:val="JNEMNormal"/>
        <w:rPr>
          <w:lang w:val="es-ES_tradnl"/>
        </w:rPr>
      </w:pPr>
      <w:r>
        <w:rPr>
          <w:lang w:val="es-ES_tradnl"/>
        </w:rPr>
        <w:t>Utiliza un documento en formato A4 vertical, tamaño</w:t>
      </w:r>
      <w:r w:rsidRPr="00865DE9">
        <w:rPr>
          <w:lang w:val="es-ES_tradnl"/>
        </w:rPr>
        <w:t xml:space="preserve"> 21 cm x 29.7 cm. </w:t>
      </w:r>
      <w:r>
        <w:rPr>
          <w:lang w:val="es-ES_tradnl"/>
        </w:rPr>
        <w:t xml:space="preserve">Los márgenes deben ser de </w:t>
      </w:r>
      <w:r w:rsidRPr="00865DE9">
        <w:rPr>
          <w:lang w:val="es-ES_tradnl"/>
        </w:rPr>
        <w:t xml:space="preserve">2.5 cm </w:t>
      </w:r>
      <w:r>
        <w:rPr>
          <w:lang w:val="es-ES_tradnl"/>
        </w:rPr>
        <w:t>arriba</w:t>
      </w:r>
      <w:r w:rsidRPr="00865DE9">
        <w:rPr>
          <w:lang w:val="es-ES_tradnl"/>
        </w:rPr>
        <w:t xml:space="preserve"> </w:t>
      </w:r>
      <w:r>
        <w:rPr>
          <w:lang w:val="es-ES_tradnl"/>
        </w:rPr>
        <w:t>y</w:t>
      </w:r>
      <w:r w:rsidRPr="00865DE9">
        <w:rPr>
          <w:lang w:val="es-ES_tradnl"/>
        </w:rPr>
        <w:t xml:space="preserve"> 2.5 cm </w:t>
      </w:r>
      <w:r>
        <w:rPr>
          <w:lang w:val="es-ES_tradnl"/>
        </w:rPr>
        <w:t>abajo</w:t>
      </w:r>
      <w:r w:rsidRPr="00865DE9">
        <w:rPr>
          <w:lang w:val="es-ES_tradnl"/>
        </w:rPr>
        <w:t xml:space="preserve">; 2 cm </w:t>
      </w:r>
      <w:r>
        <w:rPr>
          <w:lang w:val="es-ES_tradnl"/>
        </w:rPr>
        <w:t>a la izquierda</w:t>
      </w:r>
      <w:r w:rsidRPr="00865DE9">
        <w:rPr>
          <w:lang w:val="es-ES_tradnl"/>
        </w:rPr>
        <w:t xml:space="preserve"> </w:t>
      </w:r>
      <w:r>
        <w:rPr>
          <w:lang w:val="es-ES_tradnl"/>
        </w:rPr>
        <w:t>y</w:t>
      </w:r>
      <w:r w:rsidRPr="00865DE9">
        <w:rPr>
          <w:lang w:val="es-ES_tradnl"/>
        </w:rPr>
        <w:t xml:space="preserve"> 2 cm </w:t>
      </w:r>
      <w:r>
        <w:rPr>
          <w:lang w:val="es-ES_tradnl"/>
        </w:rPr>
        <w:t>a la derecha</w:t>
      </w:r>
      <w:r w:rsidRPr="00865DE9">
        <w:rPr>
          <w:lang w:val="es-ES_tradnl"/>
        </w:rPr>
        <w:t>.</w:t>
      </w:r>
    </w:p>
    <w:p w14:paraId="5CCEFF3E" w14:textId="77777777" w:rsidR="004E20EA" w:rsidRPr="00865DE9" w:rsidRDefault="004E20EA" w:rsidP="004E20EA">
      <w:pPr>
        <w:pStyle w:val="JNEMNormal"/>
        <w:rPr>
          <w:lang w:val="es-ES_tradnl"/>
        </w:rPr>
      </w:pPr>
      <w:r>
        <w:rPr>
          <w:lang w:val="es-ES_tradnl"/>
        </w:rPr>
        <w:lastRenderedPageBreak/>
        <w:t xml:space="preserve">Todo el texto debe ser Times New </w:t>
      </w:r>
      <w:proofErr w:type="spellStart"/>
      <w:r>
        <w:rPr>
          <w:lang w:val="es-ES_tradnl"/>
        </w:rPr>
        <w:t>Roman</w:t>
      </w:r>
      <w:proofErr w:type="spellEnd"/>
      <w:r>
        <w:rPr>
          <w:lang w:val="es-ES_tradnl"/>
        </w:rPr>
        <w:t xml:space="preserve">. Los tamaños son </w:t>
      </w:r>
      <w:r w:rsidRPr="00865DE9">
        <w:rPr>
          <w:lang w:val="es-ES_tradnl"/>
        </w:rPr>
        <w:t xml:space="preserve">12 </w:t>
      </w:r>
      <w:r>
        <w:rPr>
          <w:lang w:val="es-ES_tradnl"/>
        </w:rPr>
        <w:t xml:space="preserve">puntos para el texto Normal y </w:t>
      </w:r>
      <w:r w:rsidRPr="00865DE9">
        <w:rPr>
          <w:lang w:val="es-ES_tradnl"/>
        </w:rPr>
        <w:t xml:space="preserve">11 </w:t>
      </w:r>
      <w:r>
        <w:rPr>
          <w:lang w:val="es-ES_tradnl"/>
        </w:rPr>
        <w:t>puntos para Citas, Referencias, Transcripciones y Transcripciones numeradas</w:t>
      </w:r>
      <w:r w:rsidRPr="00865DE9">
        <w:rPr>
          <w:lang w:val="es-ES_tradnl"/>
        </w:rPr>
        <w:t xml:space="preserve">. </w:t>
      </w:r>
      <w:r>
        <w:rPr>
          <w:lang w:val="es-ES_tradnl"/>
        </w:rPr>
        <w:t>El estilo ‘ENCABEZADO 1’</w:t>
      </w:r>
      <w:r w:rsidRPr="00865DE9">
        <w:rPr>
          <w:lang w:val="es-ES_tradnl"/>
        </w:rPr>
        <w:t xml:space="preserve"> </w:t>
      </w:r>
      <w:r>
        <w:rPr>
          <w:lang w:val="es-ES_tradnl"/>
        </w:rPr>
        <w:t>es de</w:t>
      </w:r>
      <w:r w:rsidRPr="00865DE9">
        <w:rPr>
          <w:lang w:val="es-ES_tradnl"/>
        </w:rPr>
        <w:t xml:space="preserve"> 14 </w:t>
      </w:r>
      <w:r>
        <w:rPr>
          <w:lang w:val="es-ES_tradnl"/>
        </w:rPr>
        <w:t>puntos</w:t>
      </w:r>
      <w:r w:rsidRPr="00865DE9">
        <w:rPr>
          <w:lang w:val="es-ES_tradnl"/>
        </w:rPr>
        <w:t xml:space="preserve">, </w:t>
      </w:r>
      <w:r>
        <w:rPr>
          <w:lang w:val="es-ES_tradnl"/>
        </w:rPr>
        <w:t>‘ENCABEZADO</w:t>
      </w:r>
      <w:r w:rsidRPr="00865DE9">
        <w:rPr>
          <w:lang w:val="es-ES_tradnl"/>
        </w:rPr>
        <w:t xml:space="preserve"> 2</w:t>
      </w:r>
      <w:r>
        <w:rPr>
          <w:lang w:val="es-ES_tradnl"/>
        </w:rPr>
        <w:t>’</w:t>
      </w:r>
      <w:r w:rsidRPr="00865DE9">
        <w:rPr>
          <w:lang w:val="es-ES_tradnl"/>
        </w:rPr>
        <w:t xml:space="preserve"> </w:t>
      </w:r>
      <w:r>
        <w:rPr>
          <w:lang w:val="es-ES_tradnl"/>
        </w:rPr>
        <w:t>y</w:t>
      </w:r>
      <w:r w:rsidRPr="00865DE9">
        <w:rPr>
          <w:lang w:val="es-ES_tradnl"/>
        </w:rPr>
        <w:t xml:space="preserve"> </w:t>
      </w:r>
      <w:r>
        <w:rPr>
          <w:lang w:val="es-ES_tradnl"/>
        </w:rPr>
        <w:t>‘Encabezado</w:t>
      </w:r>
      <w:r w:rsidRPr="00865DE9">
        <w:rPr>
          <w:lang w:val="es-ES_tradnl"/>
        </w:rPr>
        <w:t xml:space="preserve"> 3</w:t>
      </w:r>
      <w:r>
        <w:rPr>
          <w:lang w:val="es-ES_tradnl"/>
        </w:rPr>
        <w:t>’</w:t>
      </w:r>
      <w:r w:rsidRPr="00865DE9">
        <w:rPr>
          <w:lang w:val="es-ES_tradnl"/>
        </w:rPr>
        <w:t xml:space="preserve"> </w:t>
      </w:r>
      <w:r>
        <w:rPr>
          <w:lang w:val="es-ES_tradnl"/>
        </w:rPr>
        <w:t>son ambos de</w:t>
      </w:r>
      <w:r w:rsidRPr="00865DE9">
        <w:rPr>
          <w:lang w:val="es-ES_tradnl"/>
        </w:rPr>
        <w:t xml:space="preserve"> 12 </w:t>
      </w:r>
      <w:r>
        <w:rPr>
          <w:lang w:val="es-ES_tradnl"/>
        </w:rPr>
        <w:t>puntos.</w:t>
      </w:r>
    </w:p>
    <w:p w14:paraId="0C22E76F" w14:textId="77777777" w:rsidR="004E20EA" w:rsidRPr="00865DE9" w:rsidRDefault="004E20EA" w:rsidP="004E20EA">
      <w:pPr>
        <w:pStyle w:val="JNEMEncabezado3"/>
        <w:rPr>
          <w:lang w:val="es-ES_tradnl"/>
        </w:rPr>
      </w:pPr>
      <w:r>
        <w:rPr>
          <w:lang w:val="es-ES_tradnl"/>
        </w:rPr>
        <w:t>Referencias</w:t>
      </w:r>
    </w:p>
    <w:p w14:paraId="3215551B" w14:textId="6F4B9DB1" w:rsidR="004E20EA" w:rsidRPr="00865DE9" w:rsidRDefault="004E20EA" w:rsidP="004E20EA">
      <w:pPr>
        <w:pStyle w:val="JNEMNormal"/>
        <w:rPr>
          <w:lang w:val="es-ES_tradnl"/>
        </w:rPr>
      </w:pPr>
      <w:r>
        <w:rPr>
          <w:lang w:val="es-ES_tradnl"/>
        </w:rPr>
        <w:t>Las referencias se presentarán como se muestra al final del documento, utilizando el estilo ‘Encabezado 3’ para el encabezado. Las referencias utilizan el estilo ‘JNEM Referencias’, el que resulta en un tipo de 11 puntos y un sangrado de 0.51cm</w:t>
      </w:r>
      <w:r w:rsidRPr="00865DE9">
        <w:rPr>
          <w:lang w:val="es-ES_tradnl"/>
        </w:rPr>
        <w:t xml:space="preserve">. </w:t>
      </w:r>
      <w:r>
        <w:rPr>
          <w:lang w:val="es-ES_tradnl"/>
        </w:rPr>
        <w:t>Los autores deben seguir el estilo presentado, el cual es una versión simplificada del estilo</w:t>
      </w:r>
      <w:r w:rsidRPr="00865DE9">
        <w:rPr>
          <w:lang w:val="es-ES_tradnl"/>
        </w:rPr>
        <w:t xml:space="preserve"> </w:t>
      </w:r>
      <w:r>
        <w:rPr>
          <w:lang w:val="es-ES_tradnl"/>
        </w:rPr>
        <w:t>para referencias de la APA, Séptima edición</w:t>
      </w:r>
      <w:r w:rsidRPr="00865DE9">
        <w:rPr>
          <w:lang w:val="es-ES_tradnl"/>
        </w:rPr>
        <w:t xml:space="preserve">. </w:t>
      </w:r>
      <w:r>
        <w:rPr>
          <w:lang w:val="es-ES_tradnl"/>
        </w:rPr>
        <w:t>Asegúrate de que todas las referencias utilizadas en el texto aparezcan en esta lista.</w:t>
      </w:r>
      <w:r w:rsidRPr="00865DE9">
        <w:rPr>
          <w:lang w:val="es-ES_tradnl"/>
        </w:rPr>
        <w:t xml:space="preserve"> </w:t>
      </w:r>
      <w:r>
        <w:rPr>
          <w:b/>
          <w:lang w:val="es-ES_tradnl"/>
        </w:rPr>
        <w:t xml:space="preserve">Las referencias son parte de </w:t>
      </w:r>
      <w:r w:rsidRPr="0038057D">
        <w:rPr>
          <w:b/>
          <w:lang w:val="es-ES_tradnl"/>
        </w:rPr>
        <w:t xml:space="preserve">las </w:t>
      </w:r>
      <w:r w:rsidR="00A94A85">
        <w:rPr>
          <w:b/>
          <w:lang w:val="es-ES_tradnl"/>
        </w:rPr>
        <w:t>cuatro</w:t>
      </w:r>
      <w:r w:rsidRPr="0038057D">
        <w:rPr>
          <w:b/>
          <w:lang w:val="es-ES_tradnl"/>
        </w:rPr>
        <w:t xml:space="preserve"> páginas</w:t>
      </w:r>
      <w:r>
        <w:rPr>
          <w:b/>
          <w:lang w:val="es-ES_tradnl"/>
        </w:rPr>
        <w:t xml:space="preserve"> de la propuesta</w:t>
      </w:r>
      <w:r w:rsidRPr="00865DE9">
        <w:rPr>
          <w:lang w:val="es-ES_tradnl"/>
        </w:rPr>
        <w:t>.</w:t>
      </w:r>
    </w:p>
    <w:p w14:paraId="776EC718" w14:textId="77777777" w:rsidR="004E20EA" w:rsidRPr="00BE28B2" w:rsidRDefault="004E20EA" w:rsidP="004E20EA">
      <w:pPr>
        <w:pStyle w:val="JNEMEncabezado3"/>
        <w:rPr>
          <w:lang w:val="es-CL"/>
        </w:rPr>
      </w:pPr>
      <w:r w:rsidRPr="00BE28B2">
        <w:rPr>
          <w:lang w:val="es-CL"/>
        </w:rPr>
        <w:t>Referencias</w:t>
      </w:r>
    </w:p>
    <w:p w14:paraId="5BDDC6A2" w14:textId="7C43F38E" w:rsidR="000D6E85" w:rsidRPr="000D6E85" w:rsidRDefault="000D6E85" w:rsidP="00CA52E8">
      <w:pPr>
        <w:spacing w:line="260" w:lineRule="atLeast"/>
        <w:ind w:left="720" w:hanging="720"/>
        <w:rPr>
          <w:sz w:val="24"/>
          <w:lang w:val="es-CL"/>
        </w:rPr>
      </w:pPr>
      <w:proofErr w:type="spellStart"/>
      <w:r w:rsidRPr="000D6E85">
        <w:rPr>
          <w:sz w:val="24"/>
          <w:lang w:val="es-CL"/>
        </w:rPr>
        <w:t>OpenAI</w:t>
      </w:r>
      <w:proofErr w:type="spellEnd"/>
      <w:r w:rsidRPr="000D6E85">
        <w:rPr>
          <w:sz w:val="24"/>
          <w:lang w:val="es-CL"/>
        </w:rPr>
        <w:t xml:space="preserve">. (2023). </w:t>
      </w:r>
      <w:proofErr w:type="spellStart"/>
      <w:r w:rsidRPr="00900705">
        <w:rPr>
          <w:i/>
          <w:iCs/>
          <w:sz w:val="24"/>
          <w:lang w:val="es-CL"/>
        </w:rPr>
        <w:t>ChatGPT</w:t>
      </w:r>
      <w:proofErr w:type="spellEnd"/>
      <w:r w:rsidRPr="00900705">
        <w:rPr>
          <w:i/>
          <w:iCs/>
          <w:sz w:val="24"/>
          <w:lang w:val="es-CL"/>
        </w:rPr>
        <w:t xml:space="preserve"> (marzo 14 versión)</w:t>
      </w:r>
      <w:r w:rsidR="00693C22">
        <w:rPr>
          <w:i/>
          <w:iCs/>
          <w:sz w:val="24"/>
          <w:lang w:val="es-CL"/>
        </w:rPr>
        <w:t xml:space="preserve"> </w:t>
      </w:r>
      <w:r w:rsidR="00A37BBF" w:rsidRPr="00A37BBF">
        <w:rPr>
          <w:i/>
          <w:iCs/>
          <w:sz w:val="24"/>
          <w:lang w:val="es-CL"/>
        </w:rPr>
        <w:t>[Modelo de lenguaje]</w:t>
      </w:r>
      <w:r w:rsidRPr="000D6E85">
        <w:rPr>
          <w:sz w:val="24"/>
          <w:lang w:val="es-CL"/>
        </w:rPr>
        <w:t xml:space="preserve">. </w:t>
      </w:r>
      <w:r w:rsidRPr="0077053F">
        <w:rPr>
          <w:rStyle w:val="Hipervnculo"/>
          <w:sz w:val="24"/>
          <w:szCs w:val="24"/>
          <w:lang w:val="es-CL"/>
        </w:rPr>
        <w:t>https://chat.openai.com/</w:t>
      </w:r>
    </w:p>
    <w:p w14:paraId="0957581D" w14:textId="5BBC24D4" w:rsidR="00CA52E8" w:rsidRPr="00BE28B2" w:rsidRDefault="00CA52E8" w:rsidP="00CA52E8">
      <w:pPr>
        <w:spacing w:line="260" w:lineRule="atLeast"/>
        <w:ind w:left="720" w:hanging="720"/>
        <w:rPr>
          <w:sz w:val="24"/>
          <w:lang w:val="en-US"/>
        </w:rPr>
      </w:pPr>
      <w:r w:rsidRPr="00F26F39">
        <w:rPr>
          <w:sz w:val="24"/>
          <w:lang w:val="en-US"/>
        </w:rPr>
        <w:t xml:space="preserve">Lee, L., y Tan, S. (2020). </w:t>
      </w:r>
      <w:r w:rsidRPr="00680B9C">
        <w:rPr>
          <w:sz w:val="24"/>
        </w:rPr>
        <w:t xml:space="preserve">Teacher learning in Lesson Study: Affordances, disturbances, contradictions, and implications. </w:t>
      </w:r>
      <w:r w:rsidRPr="00680B9C">
        <w:rPr>
          <w:i/>
          <w:iCs/>
          <w:sz w:val="24"/>
        </w:rPr>
        <w:t>Teaching and Teacher Education, 89,</w:t>
      </w:r>
      <w:r w:rsidRPr="00680B9C">
        <w:rPr>
          <w:sz w:val="24"/>
        </w:rPr>
        <w:t xml:space="preserve"> 102986. </w:t>
      </w:r>
      <w:hyperlink r:id="rId8" w:history="1">
        <w:r w:rsidRPr="00BE28B2">
          <w:rPr>
            <w:rStyle w:val="Hipervnculo"/>
            <w:sz w:val="24"/>
            <w:lang w:val="en-US"/>
          </w:rPr>
          <w:t>https://doi.org/10.1016/j.tate.2019.102986</w:t>
        </w:r>
      </w:hyperlink>
      <w:r w:rsidRPr="00BE28B2">
        <w:rPr>
          <w:sz w:val="24"/>
          <w:lang w:val="en-US"/>
        </w:rPr>
        <w:t xml:space="preserve">     </w:t>
      </w:r>
    </w:p>
    <w:p w14:paraId="63E77425" w14:textId="61CECF21" w:rsidR="00396FB8" w:rsidRDefault="00CA52E8" w:rsidP="00CA52E8">
      <w:pPr>
        <w:spacing w:line="260" w:lineRule="atLeast"/>
        <w:ind w:left="709" w:hanging="709"/>
        <w:rPr>
          <w:sz w:val="24"/>
          <w:lang w:val="es-CL"/>
        </w:rPr>
      </w:pPr>
      <w:r w:rsidRPr="00BE28B2">
        <w:rPr>
          <w:sz w:val="24"/>
          <w:lang w:val="en-US"/>
        </w:rPr>
        <w:t xml:space="preserve">Wilson, S., y Berne, J. (1999). Teacher learning and the acquisition of professional knowledge: An examination of research on contemporary professional development. </w:t>
      </w:r>
      <w:proofErr w:type="spellStart"/>
      <w:r w:rsidRPr="00CA52E8">
        <w:rPr>
          <w:i/>
          <w:iCs/>
          <w:sz w:val="24"/>
          <w:lang w:val="es-CL"/>
        </w:rPr>
        <w:t>Review</w:t>
      </w:r>
      <w:proofErr w:type="spellEnd"/>
      <w:r w:rsidRPr="00CA52E8">
        <w:rPr>
          <w:i/>
          <w:iCs/>
          <w:sz w:val="24"/>
          <w:lang w:val="es-CL"/>
        </w:rPr>
        <w:t xml:space="preserve"> </w:t>
      </w:r>
      <w:proofErr w:type="spellStart"/>
      <w:r w:rsidRPr="00CA52E8">
        <w:rPr>
          <w:i/>
          <w:iCs/>
          <w:sz w:val="24"/>
          <w:lang w:val="es-CL"/>
        </w:rPr>
        <w:t>of</w:t>
      </w:r>
      <w:proofErr w:type="spellEnd"/>
      <w:r w:rsidRPr="00CA52E8">
        <w:rPr>
          <w:i/>
          <w:iCs/>
          <w:sz w:val="24"/>
          <w:lang w:val="es-CL"/>
        </w:rPr>
        <w:t xml:space="preserve"> </w:t>
      </w:r>
      <w:proofErr w:type="spellStart"/>
      <w:r w:rsidRPr="00CA52E8">
        <w:rPr>
          <w:i/>
          <w:iCs/>
          <w:sz w:val="24"/>
          <w:lang w:val="es-CL"/>
        </w:rPr>
        <w:t>Research</w:t>
      </w:r>
      <w:proofErr w:type="spellEnd"/>
      <w:r w:rsidRPr="00CA52E8">
        <w:rPr>
          <w:i/>
          <w:iCs/>
          <w:sz w:val="24"/>
          <w:lang w:val="es-CL"/>
        </w:rPr>
        <w:t xml:space="preserve"> in </w:t>
      </w:r>
      <w:proofErr w:type="spellStart"/>
      <w:r w:rsidRPr="00CA52E8">
        <w:rPr>
          <w:i/>
          <w:iCs/>
          <w:sz w:val="24"/>
          <w:lang w:val="es-CL"/>
        </w:rPr>
        <w:t>Education</w:t>
      </w:r>
      <w:proofErr w:type="spellEnd"/>
      <w:r w:rsidRPr="00CA52E8">
        <w:rPr>
          <w:i/>
          <w:iCs/>
          <w:sz w:val="24"/>
          <w:lang w:val="es-CL"/>
        </w:rPr>
        <w:t>, 24</w:t>
      </w:r>
      <w:r w:rsidRPr="00CA52E8">
        <w:rPr>
          <w:sz w:val="24"/>
          <w:lang w:val="es-CL"/>
        </w:rPr>
        <w:t xml:space="preserve">(1), 173-209. </w:t>
      </w:r>
      <w:hyperlink r:id="rId9" w:history="1">
        <w:r w:rsidRPr="00CA52E8">
          <w:rPr>
            <w:rStyle w:val="Hipervnculo"/>
            <w:sz w:val="24"/>
            <w:lang w:val="es-CL"/>
          </w:rPr>
          <w:t>https://doi.org/10.3102/0091732X024001173</w:t>
        </w:r>
      </w:hyperlink>
      <w:r w:rsidRPr="00CA52E8">
        <w:rPr>
          <w:sz w:val="24"/>
          <w:lang w:val="es-CL"/>
        </w:rPr>
        <w:t xml:space="preserve"> </w:t>
      </w:r>
    </w:p>
    <w:p w14:paraId="462D3B2F" w14:textId="77777777" w:rsidR="000D6E85" w:rsidRPr="00CA52E8" w:rsidRDefault="000D6E85" w:rsidP="00CA52E8">
      <w:pPr>
        <w:spacing w:line="260" w:lineRule="atLeast"/>
        <w:ind w:left="709" w:hanging="709"/>
        <w:rPr>
          <w:sz w:val="24"/>
          <w:lang w:val="es-CL"/>
        </w:rPr>
      </w:pPr>
    </w:p>
    <w:sectPr w:rsidR="000D6E85" w:rsidRPr="00CA52E8" w:rsidSect="00EC7B96">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6712" w14:textId="77777777" w:rsidR="00575B13" w:rsidRDefault="00575B13" w:rsidP="004E20EA">
      <w:pPr>
        <w:spacing w:after="0" w:line="240" w:lineRule="auto"/>
      </w:pPr>
      <w:r>
        <w:separator/>
      </w:r>
    </w:p>
  </w:endnote>
  <w:endnote w:type="continuationSeparator" w:id="0">
    <w:p w14:paraId="12CCD29B" w14:textId="77777777" w:rsidR="00575B13" w:rsidRDefault="00575B13" w:rsidP="004E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457C" w14:textId="77777777" w:rsidR="007D31AE" w:rsidRDefault="007D31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EFE1" w14:textId="77777777" w:rsidR="007D31AE" w:rsidRDefault="007D31A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6D4F" w14:textId="77777777" w:rsidR="007D31AE" w:rsidRDefault="007D31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A597" w14:textId="77777777" w:rsidR="00575B13" w:rsidRDefault="00575B13" w:rsidP="004E20EA">
      <w:pPr>
        <w:spacing w:after="0" w:line="240" w:lineRule="auto"/>
      </w:pPr>
      <w:r>
        <w:separator/>
      </w:r>
    </w:p>
  </w:footnote>
  <w:footnote w:type="continuationSeparator" w:id="0">
    <w:p w14:paraId="010C2FA6" w14:textId="77777777" w:rsidR="00575B13" w:rsidRDefault="00575B13" w:rsidP="004E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FEA8" w14:textId="77777777" w:rsidR="007D31AE" w:rsidRDefault="007D31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C7A7" w14:textId="1B2C0ED4" w:rsidR="004E20EA" w:rsidRPr="001325A1" w:rsidRDefault="00CD099C" w:rsidP="00A43477">
    <w:pPr>
      <w:pStyle w:val="Encabezado"/>
      <w:rPr>
        <w:sz w:val="32"/>
        <w:szCs w:val="32"/>
        <w:lang w:val="es-ES_tradnl"/>
      </w:rPr>
    </w:pPr>
    <w:r w:rsidRPr="001325A1">
      <w:rPr>
        <w:noProof/>
        <w:sz w:val="32"/>
        <w:szCs w:val="32"/>
        <w:lang w:val="es-ES_tradnl"/>
        <w14:ligatures w14:val="standardContextual"/>
      </w:rPr>
      <w:drawing>
        <wp:anchor distT="0" distB="0" distL="114300" distR="114300" simplePos="0" relativeHeight="251659264" behindDoc="0" locked="0" layoutInCell="1" allowOverlap="1" wp14:anchorId="3561802C" wp14:editId="3E975983">
          <wp:simplePos x="0" y="0"/>
          <wp:positionH relativeFrom="margin">
            <wp:posOffset>5807075</wp:posOffset>
          </wp:positionH>
          <wp:positionV relativeFrom="margin">
            <wp:posOffset>-790575</wp:posOffset>
          </wp:positionV>
          <wp:extent cx="579755" cy="645795"/>
          <wp:effectExtent l="0" t="0" r="0" b="1905"/>
          <wp:wrapSquare wrapText="bothSides"/>
          <wp:docPr id="1819715167"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15167"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79755" cy="645795"/>
                  </a:xfrm>
                  <a:prstGeom prst="rect">
                    <a:avLst/>
                  </a:prstGeom>
                </pic:spPr>
              </pic:pic>
            </a:graphicData>
          </a:graphic>
          <wp14:sizeRelH relativeFrom="margin">
            <wp14:pctWidth>0</wp14:pctWidth>
          </wp14:sizeRelH>
          <wp14:sizeRelV relativeFrom="margin">
            <wp14:pctHeight>0</wp14:pctHeight>
          </wp14:sizeRelV>
        </wp:anchor>
      </w:drawing>
    </w:r>
    <w:r w:rsidR="002E3B22">
      <w:rPr>
        <w:noProof/>
        <w:sz w:val="32"/>
        <w:szCs w:val="32"/>
        <w:lang w:val="es-ES_tradnl"/>
        <w14:ligatures w14:val="standardContextual"/>
      </w:rPr>
      <w:drawing>
        <wp:anchor distT="0" distB="0" distL="114300" distR="114300" simplePos="0" relativeHeight="251660288" behindDoc="0" locked="0" layoutInCell="1" allowOverlap="1" wp14:anchorId="5CDB5E01" wp14:editId="12473ADB">
          <wp:simplePos x="0" y="0"/>
          <wp:positionH relativeFrom="margin">
            <wp:align>left</wp:align>
          </wp:positionH>
          <wp:positionV relativeFrom="paragraph">
            <wp:posOffset>-78740</wp:posOffset>
          </wp:positionV>
          <wp:extent cx="1171575" cy="5530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173267" cy="554092"/>
                  </a:xfrm>
                  <a:prstGeom prst="rect">
                    <a:avLst/>
                  </a:prstGeom>
                </pic:spPr>
              </pic:pic>
            </a:graphicData>
          </a:graphic>
          <wp14:sizeRelH relativeFrom="margin">
            <wp14:pctWidth>0</wp14:pctWidth>
          </wp14:sizeRelH>
          <wp14:sizeRelV relativeFrom="margin">
            <wp14:pctHeight>0</wp14:pctHeight>
          </wp14:sizeRelV>
        </wp:anchor>
      </w:drawing>
    </w:r>
    <w:r w:rsidR="004E20EA" w:rsidRPr="001325A1">
      <w:rPr>
        <w:sz w:val="32"/>
        <w:szCs w:val="32"/>
        <w:lang w:val="es-ES_tradnl"/>
      </w:rPr>
      <w:t>XX</w:t>
    </w:r>
    <w:r w:rsidR="00BE28B2">
      <w:rPr>
        <w:sz w:val="32"/>
        <w:szCs w:val="32"/>
        <w:lang w:val="es-ES_tradnl"/>
      </w:rPr>
      <w:t>IX</w:t>
    </w:r>
    <w:r w:rsidR="004E20EA" w:rsidRPr="001325A1">
      <w:rPr>
        <w:sz w:val="32"/>
        <w:szCs w:val="32"/>
        <w:lang w:val="es-ES_tradnl"/>
      </w:rPr>
      <w:t xml:space="preserve"> Jornadas Nacionales de Educación Matemática</w:t>
    </w:r>
  </w:p>
  <w:p w14:paraId="5D17A8DE" w14:textId="0EFEB974" w:rsidR="001325A1" w:rsidRDefault="00BE28B2" w:rsidP="00E523C5">
    <w:pPr>
      <w:pStyle w:val="Encabezado"/>
      <w:jc w:val="center"/>
      <w:rPr>
        <w:lang w:val="es-ES_tradnl"/>
      </w:rPr>
    </w:pPr>
    <w:r>
      <w:rPr>
        <w:lang w:val="es-ES_tradnl"/>
      </w:rPr>
      <w:t>Universidad Central</w:t>
    </w:r>
    <w:r w:rsidR="00A43477">
      <w:rPr>
        <w:lang w:val="es-ES_tradnl"/>
      </w:rPr>
      <w:t xml:space="preserve"> de Chile</w:t>
    </w:r>
    <w:r w:rsidR="004E20EA" w:rsidRPr="001325A1">
      <w:rPr>
        <w:lang w:val="es-ES_tradnl"/>
      </w:rPr>
      <w:t xml:space="preserve">, </w:t>
    </w:r>
    <w:r>
      <w:rPr>
        <w:lang w:val="es-ES_tradnl"/>
      </w:rPr>
      <w:t>Sede Santiago</w:t>
    </w:r>
  </w:p>
  <w:p w14:paraId="39E22CB0" w14:textId="69CD5A2B" w:rsidR="004E20EA" w:rsidRPr="001325A1" w:rsidRDefault="002E3B22" w:rsidP="00E523C5">
    <w:pPr>
      <w:pStyle w:val="Encabezado"/>
      <w:spacing w:after="240"/>
      <w:jc w:val="center"/>
      <w:rPr>
        <w:sz w:val="24"/>
        <w:szCs w:val="24"/>
      </w:rPr>
    </w:pPr>
    <w:r>
      <w:rPr>
        <w:lang w:val="es-ES_tradnl"/>
      </w:rPr>
      <w:t>10</w:t>
    </w:r>
    <w:r w:rsidR="00716993">
      <w:rPr>
        <w:lang w:val="es-ES_tradnl"/>
      </w:rPr>
      <w:t xml:space="preserve"> </w:t>
    </w:r>
    <w:r w:rsidR="007D31AE">
      <w:rPr>
        <w:lang w:val="es-ES_tradnl"/>
      </w:rPr>
      <w:t xml:space="preserve">al </w:t>
    </w:r>
    <w:r>
      <w:rPr>
        <w:lang w:val="es-ES_tradnl"/>
      </w:rPr>
      <w:t>12</w:t>
    </w:r>
    <w:r w:rsidR="004E20EA" w:rsidRPr="001325A1">
      <w:rPr>
        <w:lang w:val="es-ES_tradnl"/>
      </w:rPr>
      <w:t xml:space="preserve"> de diciembre </w:t>
    </w:r>
    <w:r w:rsidR="001325A1" w:rsidRPr="001325A1">
      <w:rPr>
        <w:lang w:val="es-ES_tradnl"/>
      </w:rPr>
      <w:t xml:space="preserve">de </w:t>
    </w:r>
    <w:r w:rsidR="004E20EA" w:rsidRPr="001325A1">
      <w:rPr>
        <w:lang w:val="es-ES_tradnl"/>
      </w:rPr>
      <w:t>202</w:t>
    </w:r>
    <w:r>
      <w:rPr>
        <w:lang w:val="es-ES_tradnl"/>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03B8" w14:textId="77777777" w:rsidR="007D31AE" w:rsidRDefault="007D31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FC"/>
    <w:rsid w:val="000C414D"/>
    <w:rsid w:val="000D6E85"/>
    <w:rsid w:val="000F2184"/>
    <w:rsid w:val="001325A1"/>
    <w:rsid w:val="00175974"/>
    <w:rsid w:val="0023065A"/>
    <w:rsid w:val="002331C1"/>
    <w:rsid w:val="002E3B22"/>
    <w:rsid w:val="00384AA0"/>
    <w:rsid w:val="00396FB8"/>
    <w:rsid w:val="003D5C4F"/>
    <w:rsid w:val="003F4BD6"/>
    <w:rsid w:val="00411071"/>
    <w:rsid w:val="004513C6"/>
    <w:rsid w:val="004B2D75"/>
    <w:rsid w:val="004E20EA"/>
    <w:rsid w:val="004F2F35"/>
    <w:rsid w:val="004F7F09"/>
    <w:rsid w:val="0050780F"/>
    <w:rsid w:val="00525A5A"/>
    <w:rsid w:val="00550F24"/>
    <w:rsid w:val="00575B13"/>
    <w:rsid w:val="005C3C6F"/>
    <w:rsid w:val="005E14ED"/>
    <w:rsid w:val="005F09FC"/>
    <w:rsid w:val="00680B9C"/>
    <w:rsid w:val="00693C22"/>
    <w:rsid w:val="006B0425"/>
    <w:rsid w:val="006F2BCB"/>
    <w:rsid w:val="00716993"/>
    <w:rsid w:val="00762DC2"/>
    <w:rsid w:val="0077053F"/>
    <w:rsid w:val="007816F3"/>
    <w:rsid w:val="007D31AE"/>
    <w:rsid w:val="007E45FB"/>
    <w:rsid w:val="0088454A"/>
    <w:rsid w:val="008A6A1D"/>
    <w:rsid w:val="008B730F"/>
    <w:rsid w:val="008F3051"/>
    <w:rsid w:val="00900705"/>
    <w:rsid w:val="00913D2B"/>
    <w:rsid w:val="00914A16"/>
    <w:rsid w:val="00934862"/>
    <w:rsid w:val="00976FAD"/>
    <w:rsid w:val="00A22FB3"/>
    <w:rsid w:val="00A37BBF"/>
    <w:rsid w:val="00A43477"/>
    <w:rsid w:val="00A751CE"/>
    <w:rsid w:val="00A80987"/>
    <w:rsid w:val="00A94A85"/>
    <w:rsid w:val="00AC2281"/>
    <w:rsid w:val="00AD3A1D"/>
    <w:rsid w:val="00B24D2F"/>
    <w:rsid w:val="00B35CBD"/>
    <w:rsid w:val="00B52734"/>
    <w:rsid w:val="00BC1D98"/>
    <w:rsid w:val="00BE28B2"/>
    <w:rsid w:val="00BF46A0"/>
    <w:rsid w:val="00C8305F"/>
    <w:rsid w:val="00CA52E8"/>
    <w:rsid w:val="00CD099C"/>
    <w:rsid w:val="00D23D9A"/>
    <w:rsid w:val="00D37E2C"/>
    <w:rsid w:val="00DE6C40"/>
    <w:rsid w:val="00E523C5"/>
    <w:rsid w:val="00EA1700"/>
    <w:rsid w:val="00EB4037"/>
    <w:rsid w:val="00EC7B96"/>
    <w:rsid w:val="00F26F39"/>
    <w:rsid w:val="00FC6F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E028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EA"/>
    <w:pPr>
      <w:spacing w:after="120" w:line="320" w:lineRule="atLeast"/>
      <w:jc w:val="both"/>
    </w:pPr>
    <w:rPr>
      <w:rFonts w:ascii="Times New Roman" w:eastAsia="MS Mincho" w:hAnsi="Times New Roman" w:cs="Times New Roman"/>
      <w:kern w:val="0"/>
      <w:sz w:val="28"/>
      <w:szCs w:val="28"/>
      <w:lang w:val="de-DE" w:eastAsia="de-DE"/>
      <w14:ligatures w14:val="none"/>
    </w:rPr>
  </w:style>
  <w:style w:type="paragraph" w:styleId="Ttulo1">
    <w:name w:val="heading 1"/>
    <w:basedOn w:val="Normal"/>
    <w:next w:val="Normal"/>
    <w:link w:val="Ttulo1Car"/>
    <w:uiPriority w:val="9"/>
    <w:qFormat/>
    <w:rsid w:val="005F0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9FC"/>
    <w:pPr>
      <w:keepNext/>
      <w:keepLines/>
      <w:spacing w:before="160" w:after="80"/>
      <w:outlineLvl w:val="2"/>
    </w:pPr>
    <w:rPr>
      <w:rFonts w:asciiTheme="minorHAnsi" w:eastAsiaTheme="majorEastAsia" w:hAnsiTheme="minorHAnsi" w:cstheme="majorBidi"/>
      <w:color w:val="0F4761" w:themeColor="accent1" w:themeShade="BF"/>
    </w:rPr>
  </w:style>
  <w:style w:type="paragraph" w:styleId="Ttulo4">
    <w:name w:val="heading 4"/>
    <w:basedOn w:val="Normal"/>
    <w:next w:val="Normal"/>
    <w:link w:val="Ttulo4Car"/>
    <w:uiPriority w:val="9"/>
    <w:semiHidden/>
    <w:unhideWhenUsed/>
    <w:qFormat/>
    <w:rsid w:val="005F09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F09F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F09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F09F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F09F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F09F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9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9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9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9FC"/>
    <w:rPr>
      <w:rFonts w:eastAsiaTheme="majorEastAsia" w:cstheme="majorBidi"/>
      <w:i/>
      <w:iCs/>
      <w:color w:val="0F4761" w:themeColor="accent1" w:themeShade="BF"/>
      <w:sz w:val="24"/>
    </w:rPr>
  </w:style>
  <w:style w:type="character" w:customStyle="1" w:styleId="Ttulo5Car">
    <w:name w:val="Título 5 Car"/>
    <w:basedOn w:val="Fuentedeprrafopredeter"/>
    <w:link w:val="Ttulo5"/>
    <w:uiPriority w:val="9"/>
    <w:semiHidden/>
    <w:rsid w:val="005F09FC"/>
    <w:rPr>
      <w:rFonts w:eastAsiaTheme="majorEastAsia" w:cstheme="majorBidi"/>
      <w:color w:val="0F4761" w:themeColor="accent1" w:themeShade="BF"/>
      <w:sz w:val="24"/>
    </w:rPr>
  </w:style>
  <w:style w:type="character" w:customStyle="1" w:styleId="Ttulo6Car">
    <w:name w:val="Título 6 Car"/>
    <w:basedOn w:val="Fuentedeprrafopredeter"/>
    <w:link w:val="Ttulo6"/>
    <w:uiPriority w:val="9"/>
    <w:semiHidden/>
    <w:rsid w:val="005F09FC"/>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5F09FC"/>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5F09FC"/>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5F09FC"/>
    <w:rPr>
      <w:rFonts w:eastAsiaTheme="majorEastAsia" w:cstheme="majorBidi"/>
      <w:color w:val="272727" w:themeColor="text1" w:themeTint="D8"/>
      <w:sz w:val="24"/>
    </w:rPr>
  </w:style>
  <w:style w:type="paragraph" w:styleId="Ttulo">
    <w:name w:val="Title"/>
    <w:basedOn w:val="Normal"/>
    <w:next w:val="Normal"/>
    <w:link w:val="TtuloCar"/>
    <w:uiPriority w:val="10"/>
    <w:qFormat/>
    <w:rsid w:val="005F09F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9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9FC"/>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tuloCar">
    <w:name w:val="Subtítulo Car"/>
    <w:basedOn w:val="Fuentedeprrafopredeter"/>
    <w:link w:val="Subttulo"/>
    <w:uiPriority w:val="11"/>
    <w:rsid w:val="005F09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9F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F09FC"/>
    <w:rPr>
      <w:rFonts w:ascii="Times New Roman" w:hAnsi="Times New Roman"/>
      <w:i/>
      <w:iCs/>
      <w:color w:val="404040" w:themeColor="text1" w:themeTint="BF"/>
      <w:sz w:val="24"/>
    </w:rPr>
  </w:style>
  <w:style w:type="paragraph" w:styleId="Prrafodelista">
    <w:name w:val="List Paragraph"/>
    <w:basedOn w:val="Normal"/>
    <w:uiPriority w:val="34"/>
    <w:qFormat/>
    <w:rsid w:val="005F09FC"/>
    <w:pPr>
      <w:ind w:left="720"/>
      <w:contextualSpacing/>
    </w:pPr>
  </w:style>
  <w:style w:type="character" w:styleId="nfasisintenso">
    <w:name w:val="Intense Emphasis"/>
    <w:basedOn w:val="Fuentedeprrafopredeter"/>
    <w:uiPriority w:val="21"/>
    <w:qFormat/>
    <w:rsid w:val="005F09FC"/>
    <w:rPr>
      <w:i/>
      <w:iCs/>
      <w:color w:val="0F4761" w:themeColor="accent1" w:themeShade="BF"/>
    </w:rPr>
  </w:style>
  <w:style w:type="paragraph" w:styleId="Citadestacada">
    <w:name w:val="Intense Quote"/>
    <w:basedOn w:val="Normal"/>
    <w:next w:val="Normal"/>
    <w:link w:val="CitadestacadaCar"/>
    <w:uiPriority w:val="30"/>
    <w:qFormat/>
    <w:rsid w:val="005F0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9FC"/>
    <w:rPr>
      <w:rFonts w:ascii="Times New Roman" w:hAnsi="Times New Roman"/>
      <w:i/>
      <w:iCs/>
      <w:color w:val="0F4761" w:themeColor="accent1" w:themeShade="BF"/>
      <w:sz w:val="24"/>
    </w:rPr>
  </w:style>
  <w:style w:type="character" w:styleId="Referenciaintensa">
    <w:name w:val="Intense Reference"/>
    <w:basedOn w:val="Fuentedeprrafopredeter"/>
    <w:uiPriority w:val="32"/>
    <w:qFormat/>
    <w:rsid w:val="005F09FC"/>
    <w:rPr>
      <w:b/>
      <w:bCs/>
      <w:smallCaps/>
      <w:color w:val="0F4761" w:themeColor="accent1" w:themeShade="BF"/>
      <w:spacing w:val="5"/>
    </w:rPr>
  </w:style>
  <w:style w:type="paragraph" w:styleId="Encabezado">
    <w:name w:val="header"/>
    <w:basedOn w:val="Normal"/>
    <w:link w:val="EncabezadoCar"/>
    <w:uiPriority w:val="99"/>
    <w:unhideWhenUsed/>
    <w:rsid w:val="004E20EA"/>
    <w:pPr>
      <w:tabs>
        <w:tab w:val="center" w:pos="4419"/>
        <w:tab w:val="right" w:pos="8838"/>
      </w:tabs>
      <w:spacing w:after="0"/>
    </w:pPr>
  </w:style>
  <w:style w:type="character" w:customStyle="1" w:styleId="EncabezadoCar">
    <w:name w:val="Encabezado Car"/>
    <w:basedOn w:val="Fuentedeprrafopredeter"/>
    <w:link w:val="Encabezado"/>
    <w:uiPriority w:val="99"/>
    <w:rsid w:val="004E20EA"/>
    <w:rPr>
      <w:rFonts w:ascii="Times New Roman" w:hAnsi="Times New Roman"/>
      <w:sz w:val="24"/>
    </w:rPr>
  </w:style>
  <w:style w:type="paragraph" w:styleId="Piedepgina">
    <w:name w:val="footer"/>
    <w:basedOn w:val="Normal"/>
    <w:link w:val="PiedepginaCar"/>
    <w:uiPriority w:val="99"/>
    <w:unhideWhenUsed/>
    <w:rsid w:val="004E20EA"/>
    <w:pPr>
      <w:tabs>
        <w:tab w:val="center" w:pos="4419"/>
        <w:tab w:val="right" w:pos="8838"/>
      </w:tabs>
      <w:spacing w:after="0"/>
    </w:pPr>
  </w:style>
  <w:style w:type="character" w:customStyle="1" w:styleId="PiedepginaCar">
    <w:name w:val="Pie de página Car"/>
    <w:basedOn w:val="Fuentedeprrafopredeter"/>
    <w:link w:val="Piedepgina"/>
    <w:uiPriority w:val="99"/>
    <w:rsid w:val="004E20EA"/>
    <w:rPr>
      <w:rFonts w:ascii="Times New Roman" w:hAnsi="Times New Roman"/>
      <w:sz w:val="24"/>
    </w:rPr>
  </w:style>
  <w:style w:type="paragraph" w:customStyle="1" w:styleId="JNEMReferencias">
    <w:name w:val="JNEM Referencias"/>
    <w:basedOn w:val="Normal"/>
    <w:qFormat/>
    <w:rsid w:val="004E20EA"/>
    <w:pPr>
      <w:spacing w:line="260" w:lineRule="atLeast"/>
      <w:ind w:left="289" w:hanging="289"/>
    </w:pPr>
    <w:rPr>
      <w:sz w:val="22"/>
      <w:szCs w:val="26"/>
      <w:lang w:val="en-US"/>
    </w:rPr>
  </w:style>
  <w:style w:type="paragraph" w:customStyle="1" w:styleId="JNEMEnacabezado1">
    <w:name w:val="JNEM Enacabezado 1"/>
    <w:basedOn w:val="JNEMNormal"/>
    <w:qFormat/>
    <w:rsid w:val="004E20EA"/>
    <w:pPr>
      <w:keepNext/>
      <w:spacing w:before="120"/>
      <w:jc w:val="center"/>
      <w:outlineLvl w:val="0"/>
    </w:pPr>
    <w:rPr>
      <w:b/>
      <w:bCs/>
      <w:caps/>
      <w:sz w:val="28"/>
      <w:szCs w:val="32"/>
    </w:rPr>
  </w:style>
  <w:style w:type="paragraph" w:customStyle="1" w:styleId="JNEMAutorInstitucin">
    <w:name w:val="JNEM Autor/Institución"/>
    <w:basedOn w:val="JNEMNormal"/>
    <w:qFormat/>
    <w:rsid w:val="004E20EA"/>
    <w:pPr>
      <w:jc w:val="center"/>
    </w:pPr>
  </w:style>
  <w:style w:type="paragraph" w:customStyle="1" w:styleId="JNEMAbstract">
    <w:name w:val="JNEM Abstract"/>
    <w:basedOn w:val="JNEMNormal"/>
    <w:qFormat/>
    <w:rsid w:val="004E20EA"/>
    <w:pPr>
      <w:spacing w:after="240"/>
    </w:pPr>
    <w:rPr>
      <w:i/>
    </w:rPr>
  </w:style>
  <w:style w:type="paragraph" w:customStyle="1" w:styleId="JNEMEncabezado2">
    <w:name w:val="JNEM Encabezado 2"/>
    <w:basedOn w:val="Normal"/>
    <w:qFormat/>
    <w:rsid w:val="004E20EA"/>
    <w:pPr>
      <w:keepNext/>
      <w:spacing w:before="120"/>
      <w:outlineLvl w:val="1"/>
    </w:pPr>
    <w:rPr>
      <w:b/>
      <w:bCs/>
      <w:caps/>
      <w:kern w:val="28"/>
      <w:sz w:val="24"/>
    </w:rPr>
  </w:style>
  <w:style w:type="paragraph" w:customStyle="1" w:styleId="JNEMEncabezado3">
    <w:name w:val="JNEM Encabezado 3"/>
    <w:basedOn w:val="Normal"/>
    <w:qFormat/>
    <w:rsid w:val="004E20EA"/>
    <w:pPr>
      <w:keepNext/>
      <w:outlineLvl w:val="2"/>
    </w:pPr>
    <w:rPr>
      <w:b/>
      <w:sz w:val="24"/>
    </w:rPr>
  </w:style>
  <w:style w:type="paragraph" w:customStyle="1" w:styleId="JNEMNormal">
    <w:name w:val="JNEM Normal"/>
    <w:qFormat/>
    <w:rsid w:val="004E20EA"/>
    <w:pPr>
      <w:spacing w:after="120" w:line="320" w:lineRule="atLeast"/>
      <w:jc w:val="both"/>
    </w:pPr>
    <w:rPr>
      <w:rFonts w:ascii="Times New Roman" w:eastAsia="MS Mincho" w:hAnsi="Times New Roman" w:cs="Times New Roman"/>
      <w:kern w:val="0"/>
      <w:sz w:val="24"/>
      <w:szCs w:val="28"/>
      <w:lang w:val="en-US" w:eastAsia="de-DE"/>
      <w14:ligatures w14:val="none"/>
    </w:rPr>
  </w:style>
  <w:style w:type="paragraph" w:customStyle="1" w:styleId="JNEMCita">
    <w:name w:val="JNEM Cita"/>
    <w:basedOn w:val="JNEMNormal"/>
    <w:next w:val="JNEMNormal"/>
    <w:qFormat/>
    <w:rsid w:val="004E20EA"/>
    <w:pPr>
      <w:spacing w:line="260" w:lineRule="atLeast"/>
      <w:ind w:left="289"/>
    </w:pPr>
    <w:rPr>
      <w:sz w:val="22"/>
      <w:szCs w:val="26"/>
    </w:rPr>
  </w:style>
  <w:style w:type="paragraph" w:customStyle="1" w:styleId="JNEMTranscripcinNumerada">
    <w:name w:val="JNEM Transcripción Numerada"/>
    <w:basedOn w:val="JNEMNormal"/>
    <w:qFormat/>
    <w:rsid w:val="004E20EA"/>
    <w:pPr>
      <w:tabs>
        <w:tab w:val="left" w:pos="992"/>
      </w:tabs>
      <w:spacing w:line="260" w:lineRule="atLeast"/>
      <w:ind w:left="1843" w:hanging="1440"/>
    </w:pPr>
  </w:style>
  <w:style w:type="paragraph" w:customStyle="1" w:styleId="JNEMTranscripcin">
    <w:name w:val="JNEM Transcripción"/>
    <w:basedOn w:val="JNEMNormal"/>
    <w:qFormat/>
    <w:rsid w:val="004E20EA"/>
    <w:pPr>
      <w:spacing w:line="260" w:lineRule="atLeast"/>
      <w:ind w:left="1843" w:hanging="1440"/>
    </w:pPr>
    <w:rPr>
      <w:sz w:val="22"/>
      <w:szCs w:val="26"/>
    </w:rPr>
  </w:style>
  <w:style w:type="paragraph" w:customStyle="1" w:styleId="PMEBullet">
    <w:name w:val="PME Bullet"/>
    <w:basedOn w:val="JNEMNormal"/>
    <w:rsid w:val="004E20EA"/>
    <w:pPr>
      <w:numPr>
        <w:numId w:val="1"/>
      </w:numPr>
      <w:spacing w:after="0"/>
      <w:ind w:left="992" w:hanging="567"/>
    </w:pPr>
  </w:style>
  <w:style w:type="paragraph" w:customStyle="1" w:styleId="JNEMTtuloFigura">
    <w:name w:val="JNEM Título Figura"/>
    <w:basedOn w:val="Normal"/>
    <w:qFormat/>
    <w:rsid w:val="004E20EA"/>
    <w:pPr>
      <w:spacing w:before="120"/>
      <w:jc w:val="center"/>
    </w:pPr>
    <w:rPr>
      <w:sz w:val="24"/>
      <w:lang w:val="en-US"/>
    </w:rPr>
  </w:style>
  <w:style w:type="character" w:styleId="Hipervnculo">
    <w:name w:val="Hyperlink"/>
    <w:basedOn w:val="Fuentedeprrafopredeter"/>
    <w:uiPriority w:val="99"/>
    <w:unhideWhenUsed/>
    <w:rsid w:val="00CA52E8"/>
    <w:rPr>
      <w:color w:val="467886" w:themeColor="hyperlink"/>
      <w:u w:val="single"/>
    </w:rPr>
  </w:style>
  <w:style w:type="character" w:styleId="Mencinsinresolver">
    <w:name w:val="Unresolved Mention"/>
    <w:basedOn w:val="Fuentedeprrafopredeter"/>
    <w:uiPriority w:val="99"/>
    <w:semiHidden/>
    <w:unhideWhenUsed/>
    <w:rsid w:val="00CA52E8"/>
    <w:rPr>
      <w:color w:val="605E5C"/>
      <w:shd w:val="clear" w:color="auto" w:fill="E1DFDD"/>
    </w:rPr>
  </w:style>
  <w:style w:type="character" w:styleId="Textoennegrita">
    <w:name w:val="Strong"/>
    <w:basedOn w:val="Fuentedeprrafopredeter"/>
    <w:uiPriority w:val="22"/>
    <w:qFormat/>
    <w:rsid w:val="00B52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ate.2019.1029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102/0091732X02400117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6388</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2025-07-18T21:30:00Z</dcterms:created>
  <dcterms:modified xsi:type="dcterms:W3CDTF">2025-08-12T20:42:00Z</dcterms:modified>
</cp:coreProperties>
</file>